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C55" w:rsidRPr="00B900B1" w:rsidRDefault="00546295" w:rsidP="005C6A20">
      <w:pPr>
        <w:jc w:val="center"/>
        <w:rPr>
          <w:rFonts w:cstheme="minorHAnsi"/>
          <w:b/>
          <w:color w:val="000000" w:themeColor="text1"/>
          <w:sz w:val="32"/>
          <w:u w:val="single"/>
        </w:rPr>
      </w:pPr>
      <w:r w:rsidRPr="00B900B1">
        <w:rPr>
          <w:rFonts w:cstheme="minorHAnsi"/>
          <w:b/>
          <w:color w:val="000000" w:themeColor="text1"/>
          <w:sz w:val="32"/>
          <w:u w:val="single"/>
        </w:rPr>
        <w:t xml:space="preserve">Physics </w:t>
      </w:r>
      <w:r w:rsidR="0061670A" w:rsidRPr="00B900B1">
        <w:rPr>
          <w:rFonts w:cstheme="minorHAnsi"/>
          <w:b/>
          <w:color w:val="000000" w:themeColor="text1"/>
          <w:sz w:val="32"/>
          <w:u w:val="single"/>
        </w:rPr>
        <w:t>Post Graduate Conference</w:t>
      </w:r>
    </w:p>
    <w:p w:rsidR="00546295" w:rsidRDefault="00546295" w:rsidP="005C6A20">
      <w:pPr>
        <w:jc w:val="center"/>
        <w:rPr>
          <w:rFonts w:cstheme="minorHAnsi"/>
          <w:b/>
          <w:color w:val="000000" w:themeColor="text1"/>
          <w:sz w:val="32"/>
          <w:u w:val="single"/>
        </w:rPr>
      </w:pPr>
      <w:r w:rsidRPr="00B900B1">
        <w:rPr>
          <w:rFonts w:cstheme="minorHAnsi"/>
          <w:b/>
          <w:color w:val="000000" w:themeColor="text1"/>
          <w:sz w:val="32"/>
          <w:u w:val="single"/>
        </w:rPr>
        <w:t xml:space="preserve">Wednesday </w:t>
      </w:r>
      <w:r w:rsidR="00163A73">
        <w:rPr>
          <w:rFonts w:cstheme="minorHAnsi"/>
          <w:b/>
          <w:color w:val="000000" w:themeColor="text1"/>
          <w:sz w:val="32"/>
          <w:u w:val="single"/>
        </w:rPr>
        <w:t>1</w:t>
      </w:r>
      <w:r w:rsidR="00AE7D1E">
        <w:rPr>
          <w:rFonts w:cstheme="minorHAnsi"/>
          <w:b/>
          <w:color w:val="000000" w:themeColor="text1"/>
          <w:sz w:val="32"/>
          <w:u w:val="single"/>
        </w:rPr>
        <w:t>6</w:t>
      </w:r>
      <w:r w:rsidR="00163A73">
        <w:rPr>
          <w:rFonts w:cstheme="minorHAnsi"/>
          <w:b/>
          <w:color w:val="000000" w:themeColor="text1"/>
          <w:sz w:val="32"/>
          <w:u w:val="single"/>
        </w:rPr>
        <w:t>th</w:t>
      </w:r>
      <w:r w:rsidRPr="00B900B1">
        <w:rPr>
          <w:rFonts w:cstheme="minorHAnsi"/>
          <w:b/>
          <w:color w:val="000000" w:themeColor="text1"/>
          <w:sz w:val="32"/>
          <w:u w:val="single"/>
        </w:rPr>
        <w:t xml:space="preserve"> August 201</w:t>
      </w:r>
      <w:r w:rsidR="00AE7D1E">
        <w:rPr>
          <w:rFonts w:cstheme="minorHAnsi"/>
          <w:b/>
          <w:color w:val="000000" w:themeColor="text1"/>
          <w:sz w:val="32"/>
          <w:u w:val="single"/>
        </w:rPr>
        <w:t>7</w:t>
      </w:r>
    </w:p>
    <w:p w:rsidR="00E27B9A" w:rsidRDefault="007366A8" w:rsidP="005C6A20">
      <w:pPr>
        <w:jc w:val="center"/>
        <w:rPr>
          <w:rFonts w:cstheme="minorHAnsi"/>
          <w:b/>
          <w:color w:val="000000" w:themeColor="text1"/>
          <w:sz w:val="32"/>
          <w:u w:val="single"/>
        </w:rPr>
      </w:pPr>
      <w:proofErr w:type="spellStart"/>
      <w:r>
        <w:rPr>
          <w:rFonts w:cstheme="minorHAnsi"/>
          <w:b/>
          <w:color w:val="000000" w:themeColor="text1"/>
          <w:sz w:val="32"/>
          <w:u w:val="single"/>
        </w:rPr>
        <w:t>McGougan</w:t>
      </w:r>
      <w:proofErr w:type="spellEnd"/>
      <w:r w:rsidR="00E27B9A">
        <w:rPr>
          <w:rFonts w:cstheme="minorHAnsi"/>
          <w:b/>
          <w:color w:val="000000" w:themeColor="text1"/>
          <w:sz w:val="32"/>
          <w:u w:val="single"/>
        </w:rPr>
        <w:t xml:space="preserve"> Room</w:t>
      </w:r>
    </w:p>
    <w:p w:rsidR="004800BC" w:rsidRPr="00B900B1" w:rsidRDefault="004800BC" w:rsidP="005C6A20">
      <w:pPr>
        <w:jc w:val="center"/>
        <w:rPr>
          <w:rFonts w:cstheme="minorHAnsi"/>
          <w:b/>
          <w:color w:val="000000" w:themeColor="text1"/>
          <w:sz w:val="32"/>
          <w:u w:val="single"/>
        </w:rPr>
      </w:pPr>
    </w:p>
    <w:tbl>
      <w:tblPr>
        <w:tblStyle w:val="TableGrid"/>
        <w:tblW w:w="11057" w:type="dxa"/>
        <w:tblInd w:w="-885" w:type="dxa"/>
        <w:tblLayout w:type="fixed"/>
        <w:tblLook w:val="04A0" w:firstRow="1" w:lastRow="0" w:firstColumn="1" w:lastColumn="0" w:noHBand="0" w:noVBand="1"/>
      </w:tblPr>
      <w:tblGrid>
        <w:gridCol w:w="1560"/>
        <w:gridCol w:w="8080"/>
        <w:gridCol w:w="1417"/>
      </w:tblGrid>
      <w:tr w:rsidR="00B900B1" w:rsidRPr="00B900B1" w:rsidTr="006D0E73">
        <w:tc>
          <w:tcPr>
            <w:tcW w:w="1560" w:type="dxa"/>
          </w:tcPr>
          <w:p w:rsidR="00546295" w:rsidRPr="00B900B1" w:rsidRDefault="00546295" w:rsidP="00B900B1">
            <w:pPr>
              <w:jc w:val="center"/>
              <w:rPr>
                <w:rFonts w:cstheme="minorHAnsi"/>
                <w:b/>
                <w:color w:val="000000" w:themeColor="text1"/>
                <w:sz w:val="24"/>
              </w:rPr>
            </w:pPr>
            <w:r w:rsidRPr="00B900B1">
              <w:rPr>
                <w:rFonts w:cstheme="minorHAnsi"/>
                <w:b/>
                <w:color w:val="000000" w:themeColor="text1"/>
                <w:sz w:val="24"/>
              </w:rPr>
              <w:t>Time</w:t>
            </w:r>
          </w:p>
        </w:tc>
        <w:tc>
          <w:tcPr>
            <w:tcW w:w="8080" w:type="dxa"/>
          </w:tcPr>
          <w:p w:rsidR="00546295" w:rsidRPr="00B900B1" w:rsidRDefault="00546295" w:rsidP="00B900B1">
            <w:pPr>
              <w:jc w:val="center"/>
              <w:rPr>
                <w:rFonts w:cstheme="minorHAnsi"/>
                <w:b/>
                <w:color w:val="000000" w:themeColor="text1"/>
                <w:sz w:val="24"/>
              </w:rPr>
            </w:pPr>
            <w:r w:rsidRPr="00B900B1">
              <w:rPr>
                <w:rFonts w:cstheme="minorHAnsi"/>
                <w:b/>
                <w:color w:val="000000" w:themeColor="text1"/>
                <w:sz w:val="24"/>
              </w:rPr>
              <w:t>Student</w:t>
            </w:r>
          </w:p>
        </w:tc>
        <w:tc>
          <w:tcPr>
            <w:tcW w:w="1417" w:type="dxa"/>
          </w:tcPr>
          <w:p w:rsidR="00546295" w:rsidRPr="005019CD" w:rsidRDefault="00546295" w:rsidP="005019CD">
            <w:pPr>
              <w:jc w:val="center"/>
              <w:rPr>
                <w:rFonts w:cstheme="minorHAnsi"/>
                <w:b/>
                <w:color w:val="000000" w:themeColor="text1"/>
                <w:sz w:val="24"/>
              </w:rPr>
            </w:pPr>
            <w:r w:rsidRPr="005019CD">
              <w:rPr>
                <w:rFonts w:cstheme="minorHAnsi"/>
                <w:b/>
                <w:color w:val="000000" w:themeColor="text1"/>
                <w:sz w:val="24"/>
              </w:rPr>
              <w:t>Primary Supervisor</w:t>
            </w:r>
          </w:p>
        </w:tc>
      </w:tr>
      <w:tr w:rsidR="008A1A99" w:rsidRPr="00E27B9A" w:rsidTr="006D0E73">
        <w:tc>
          <w:tcPr>
            <w:tcW w:w="1560" w:type="dxa"/>
          </w:tcPr>
          <w:p w:rsidR="008A1A99" w:rsidRPr="00B900B1" w:rsidRDefault="009C71C5" w:rsidP="009C71C5">
            <w:pPr>
              <w:rPr>
                <w:rFonts w:cstheme="minorHAnsi"/>
                <w:b/>
                <w:color w:val="000000" w:themeColor="text1"/>
              </w:rPr>
            </w:pPr>
            <w:r>
              <w:rPr>
                <w:rFonts w:cstheme="minorHAnsi"/>
                <w:b/>
                <w:color w:val="000000" w:themeColor="text1"/>
              </w:rPr>
              <w:t>09</w:t>
            </w:r>
            <w:r w:rsidR="00A4718A">
              <w:rPr>
                <w:rFonts w:cstheme="minorHAnsi"/>
                <w:b/>
                <w:color w:val="000000" w:themeColor="text1"/>
              </w:rPr>
              <w:t>:</w:t>
            </w:r>
            <w:r>
              <w:rPr>
                <w:rFonts w:cstheme="minorHAnsi"/>
                <w:b/>
                <w:color w:val="000000" w:themeColor="text1"/>
              </w:rPr>
              <w:t>3</w:t>
            </w:r>
            <w:r w:rsidR="006F090C">
              <w:rPr>
                <w:rFonts w:cstheme="minorHAnsi"/>
                <w:b/>
                <w:color w:val="000000" w:themeColor="text1"/>
              </w:rPr>
              <w:t>0</w:t>
            </w:r>
            <w:r w:rsidR="008A1A99" w:rsidRPr="00B900B1">
              <w:rPr>
                <w:rFonts w:cstheme="minorHAnsi"/>
                <w:b/>
                <w:color w:val="000000" w:themeColor="text1"/>
              </w:rPr>
              <w:t xml:space="preserve"> – </w:t>
            </w:r>
            <w:r>
              <w:rPr>
                <w:rFonts w:cstheme="minorHAnsi"/>
                <w:b/>
                <w:color w:val="000000" w:themeColor="text1"/>
              </w:rPr>
              <w:t>09</w:t>
            </w:r>
            <w:r w:rsidR="008A1A99" w:rsidRPr="00B900B1">
              <w:rPr>
                <w:rFonts w:cstheme="minorHAnsi"/>
                <w:b/>
                <w:color w:val="000000" w:themeColor="text1"/>
              </w:rPr>
              <w:t>:</w:t>
            </w:r>
            <w:r>
              <w:rPr>
                <w:rFonts w:cstheme="minorHAnsi"/>
                <w:b/>
                <w:color w:val="000000" w:themeColor="text1"/>
              </w:rPr>
              <w:t>4</w:t>
            </w:r>
            <w:r w:rsidR="006F090C">
              <w:rPr>
                <w:rFonts w:cstheme="minorHAnsi"/>
                <w:b/>
                <w:color w:val="000000" w:themeColor="text1"/>
              </w:rPr>
              <w:t>5</w:t>
            </w:r>
          </w:p>
        </w:tc>
        <w:tc>
          <w:tcPr>
            <w:tcW w:w="8080" w:type="dxa"/>
          </w:tcPr>
          <w:p w:rsidR="008A1A99" w:rsidRPr="005019CD" w:rsidRDefault="007366A8" w:rsidP="005C6A20">
            <w:pPr>
              <w:rPr>
                <w:rFonts w:cstheme="minorHAnsi"/>
                <w:b/>
                <w:color w:val="000000" w:themeColor="text1"/>
              </w:rPr>
            </w:pPr>
            <w:r>
              <w:rPr>
                <w:rFonts w:cstheme="minorHAnsi"/>
                <w:b/>
                <w:color w:val="000000" w:themeColor="text1"/>
              </w:rPr>
              <w:t>Liam Walker</w:t>
            </w:r>
          </w:p>
        </w:tc>
        <w:tc>
          <w:tcPr>
            <w:tcW w:w="1417" w:type="dxa"/>
          </w:tcPr>
          <w:p w:rsidR="008A1A99" w:rsidRPr="00E27B9A" w:rsidRDefault="007366A8" w:rsidP="005019CD">
            <w:pPr>
              <w:jc w:val="center"/>
              <w:rPr>
                <w:rFonts w:cstheme="minorHAnsi"/>
                <w:b/>
                <w:color w:val="000000" w:themeColor="text1"/>
              </w:rPr>
            </w:pPr>
            <w:r>
              <w:rPr>
                <w:rFonts w:cstheme="minorHAnsi"/>
                <w:b/>
                <w:color w:val="000000" w:themeColor="text1"/>
              </w:rPr>
              <w:t>Robb</w:t>
            </w:r>
          </w:p>
        </w:tc>
      </w:tr>
      <w:tr w:rsidR="008A1A99" w:rsidRPr="00B900B1" w:rsidTr="006D0E73">
        <w:tc>
          <w:tcPr>
            <w:tcW w:w="1560" w:type="dxa"/>
          </w:tcPr>
          <w:p w:rsidR="008A1A99" w:rsidRPr="00B900B1" w:rsidRDefault="008A1A99" w:rsidP="00821BE0">
            <w:pPr>
              <w:rPr>
                <w:rFonts w:cstheme="minorHAnsi"/>
                <w:b/>
                <w:color w:val="000000" w:themeColor="text1"/>
              </w:rPr>
            </w:pPr>
          </w:p>
        </w:tc>
        <w:tc>
          <w:tcPr>
            <w:tcW w:w="8080" w:type="dxa"/>
          </w:tcPr>
          <w:p w:rsidR="00132B32" w:rsidRDefault="008A1A99" w:rsidP="00132B32">
            <w:r w:rsidRPr="00B900B1">
              <w:rPr>
                <w:rFonts w:cstheme="minorHAnsi"/>
                <w:b/>
                <w:color w:val="000000" w:themeColor="text1"/>
              </w:rPr>
              <w:t>Title:</w:t>
            </w:r>
            <w:r w:rsidR="009836D1">
              <w:rPr>
                <w:rFonts w:cstheme="minorHAnsi"/>
                <w:b/>
                <w:color w:val="000000" w:themeColor="text1"/>
              </w:rPr>
              <w:t xml:space="preserve">  </w:t>
            </w:r>
            <w:r w:rsidR="00132B32" w:rsidRPr="00132B32">
              <w:rPr>
                <w:rFonts w:cs="Arial"/>
              </w:rPr>
              <w:t xml:space="preserve">Quantum feedback control of levitated </w:t>
            </w:r>
            <w:proofErr w:type="spellStart"/>
            <w:r w:rsidR="00132B32" w:rsidRPr="00132B32">
              <w:rPr>
                <w:rFonts w:cs="Arial"/>
              </w:rPr>
              <w:t>nano</w:t>
            </w:r>
            <w:proofErr w:type="spellEnd"/>
            <w:r w:rsidR="00132B32" w:rsidRPr="00132B32">
              <w:rPr>
                <w:rFonts w:cs="Arial"/>
              </w:rPr>
              <w:t>-particles</w:t>
            </w:r>
          </w:p>
          <w:p w:rsidR="000D332A" w:rsidRDefault="000D332A" w:rsidP="005C6A20">
            <w:pPr>
              <w:rPr>
                <w:rFonts w:cstheme="minorHAnsi"/>
                <w:b/>
                <w:color w:val="000000" w:themeColor="text1"/>
              </w:rPr>
            </w:pPr>
          </w:p>
          <w:p w:rsidR="00E526F1" w:rsidRDefault="008A1A99" w:rsidP="00132B32">
            <w:pPr>
              <w:jc w:val="both"/>
              <w:rPr>
                <w:rFonts w:cstheme="minorHAnsi"/>
                <w:color w:val="000000" w:themeColor="text1"/>
              </w:rPr>
            </w:pPr>
            <w:r w:rsidRPr="00B900B1">
              <w:rPr>
                <w:rFonts w:cstheme="minorHAnsi"/>
                <w:b/>
                <w:color w:val="000000" w:themeColor="text1"/>
              </w:rPr>
              <w:t>Abstract:</w:t>
            </w:r>
            <w:r w:rsidR="00132B32">
              <w:rPr>
                <w:rFonts w:cstheme="minorHAnsi"/>
                <w:b/>
                <w:color w:val="000000" w:themeColor="text1"/>
              </w:rPr>
              <w:t xml:space="preserve">  </w:t>
            </w:r>
            <w:r w:rsidR="00132B32" w:rsidRPr="00132B32">
              <w:rPr>
                <w:rFonts w:cs="Arial"/>
              </w:rPr>
              <w:t xml:space="preserve">Cooled mechanical resonators have a wide range of potential applications towards future quantum-limited metrology and sensing of small forces (e.g., gravitation), as well as improving our understanding of </w:t>
            </w:r>
            <w:proofErr w:type="spellStart"/>
            <w:r w:rsidR="00132B32" w:rsidRPr="00132B32">
              <w:rPr>
                <w:rFonts w:cs="Arial"/>
              </w:rPr>
              <w:t>decoherence</w:t>
            </w:r>
            <w:proofErr w:type="spellEnd"/>
            <w:r w:rsidR="00132B32" w:rsidRPr="00132B32">
              <w:rPr>
                <w:rFonts w:cs="Arial"/>
              </w:rPr>
              <w:t xml:space="preserve"> in quantum mechanical systems. Various experiments involving cooling trapped microscopic particles are moving towards or have reached the quantum limit. We are developing theoretical models that attempt to describe the dynamics of current experiments which involve measuring and applying feedback damping to </w:t>
            </w:r>
            <w:proofErr w:type="spellStart"/>
            <w:r w:rsidR="00132B32" w:rsidRPr="00132B32">
              <w:rPr>
                <w:rFonts w:cs="Arial"/>
              </w:rPr>
              <w:t>diamagnetically</w:t>
            </w:r>
            <w:proofErr w:type="spellEnd"/>
            <w:r w:rsidR="00132B32" w:rsidRPr="00132B32">
              <w:rPr>
                <w:rFonts w:cs="Arial"/>
              </w:rPr>
              <w:t xml:space="preserve"> levitated </w:t>
            </w:r>
            <w:proofErr w:type="spellStart"/>
            <w:r w:rsidR="00132B32" w:rsidRPr="00132B32">
              <w:rPr>
                <w:rFonts w:cs="Arial"/>
              </w:rPr>
              <w:t>nanospheres</w:t>
            </w:r>
            <w:proofErr w:type="spellEnd"/>
            <w:r w:rsidR="00132B32" w:rsidRPr="00132B32">
              <w:rPr>
                <w:rFonts w:cs="Arial"/>
              </w:rPr>
              <w:t>. Our aim is to understand at what point we reach the fundamental quantum limits of this process and to create a basis for preparing and manipulating quantum states of motion in these experiments.</w:t>
            </w:r>
          </w:p>
          <w:p w:rsidR="00DF0F25" w:rsidRPr="00B900B1" w:rsidRDefault="00DF0F25" w:rsidP="00DF0F25">
            <w:pPr>
              <w:rPr>
                <w:rFonts w:cstheme="minorHAnsi"/>
                <w:color w:val="000000" w:themeColor="text1"/>
              </w:rPr>
            </w:pPr>
            <w:r w:rsidRPr="00DF0F25">
              <w:rPr>
                <w:rFonts w:cstheme="minorHAnsi"/>
                <w:color w:val="000000" w:themeColor="text1"/>
              </w:rPr>
              <w:t>.</w:t>
            </w:r>
          </w:p>
        </w:tc>
        <w:tc>
          <w:tcPr>
            <w:tcW w:w="1417" w:type="dxa"/>
          </w:tcPr>
          <w:p w:rsidR="008A1A99" w:rsidRPr="005019CD" w:rsidRDefault="008A1A99" w:rsidP="005019CD">
            <w:pPr>
              <w:jc w:val="center"/>
              <w:rPr>
                <w:rFonts w:cstheme="minorHAnsi"/>
                <w:b/>
                <w:color w:val="000000" w:themeColor="text1"/>
              </w:rPr>
            </w:pPr>
          </w:p>
        </w:tc>
      </w:tr>
      <w:tr w:rsidR="008C2809" w:rsidRPr="00B900B1" w:rsidTr="006D0E73">
        <w:tc>
          <w:tcPr>
            <w:tcW w:w="1560" w:type="dxa"/>
          </w:tcPr>
          <w:p w:rsidR="008C2809" w:rsidRDefault="009C71C5" w:rsidP="009C71C5">
            <w:pPr>
              <w:rPr>
                <w:rFonts w:cstheme="minorHAnsi"/>
                <w:b/>
                <w:color w:val="000000" w:themeColor="text1"/>
              </w:rPr>
            </w:pPr>
            <w:r>
              <w:rPr>
                <w:rFonts w:cstheme="minorHAnsi"/>
                <w:b/>
                <w:color w:val="000000" w:themeColor="text1"/>
              </w:rPr>
              <w:t>09</w:t>
            </w:r>
            <w:r w:rsidR="008C2809">
              <w:rPr>
                <w:rFonts w:cstheme="minorHAnsi"/>
                <w:b/>
                <w:color w:val="000000" w:themeColor="text1"/>
              </w:rPr>
              <w:t>:</w:t>
            </w:r>
            <w:r>
              <w:rPr>
                <w:rFonts w:cstheme="minorHAnsi"/>
                <w:b/>
                <w:color w:val="000000" w:themeColor="text1"/>
              </w:rPr>
              <w:t>4</w:t>
            </w:r>
            <w:r w:rsidR="006F090C">
              <w:rPr>
                <w:rFonts w:cstheme="minorHAnsi"/>
                <w:b/>
                <w:color w:val="000000" w:themeColor="text1"/>
              </w:rPr>
              <w:t>5</w:t>
            </w:r>
            <w:r w:rsidR="008C2809">
              <w:rPr>
                <w:rFonts w:cstheme="minorHAnsi"/>
                <w:b/>
                <w:color w:val="000000" w:themeColor="text1"/>
              </w:rPr>
              <w:t xml:space="preserve"> – 10:</w:t>
            </w:r>
            <w:r>
              <w:rPr>
                <w:rFonts w:cstheme="minorHAnsi"/>
                <w:b/>
                <w:color w:val="000000" w:themeColor="text1"/>
              </w:rPr>
              <w:t>0</w:t>
            </w:r>
            <w:r w:rsidR="006F090C">
              <w:rPr>
                <w:rFonts w:cstheme="minorHAnsi"/>
                <w:b/>
                <w:color w:val="000000" w:themeColor="text1"/>
              </w:rPr>
              <w:t>0</w:t>
            </w:r>
          </w:p>
        </w:tc>
        <w:tc>
          <w:tcPr>
            <w:tcW w:w="8080" w:type="dxa"/>
          </w:tcPr>
          <w:p w:rsidR="008C2809" w:rsidRDefault="007366A8" w:rsidP="00E27B9A">
            <w:pPr>
              <w:rPr>
                <w:rFonts w:cstheme="minorHAnsi"/>
                <w:b/>
                <w:color w:val="000000" w:themeColor="text1"/>
              </w:rPr>
            </w:pPr>
            <w:r>
              <w:rPr>
                <w:rFonts w:cstheme="minorHAnsi"/>
                <w:b/>
                <w:color w:val="000000" w:themeColor="text1"/>
              </w:rPr>
              <w:t>Samantha Hume</w:t>
            </w:r>
          </w:p>
        </w:tc>
        <w:tc>
          <w:tcPr>
            <w:tcW w:w="1417" w:type="dxa"/>
          </w:tcPr>
          <w:p w:rsidR="008C2809" w:rsidRDefault="007366A8" w:rsidP="00E526F1">
            <w:pPr>
              <w:jc w:val="center"/>
              <w:rPr>
                <w:rFonts w:cstheme="minorHAnsi"/>
                <w:b/>
                <w:color w:val="000000" w:themeColor="text1"/>
              </w:rPr>
            </w:pPr>
            <w:r>
              <w:rPr>
                <w:rFonts w:cstheme="minorHAnsi"/>
                <w:b/>
                <w:color w:val="000000" w:themeColor="text1"/>
              </w:rPr>
              <w:t>Hunt</w:t>
            </w:r>
          </w:p>
        </w:tc>
      </w:tr>
      <w:tr w:rsidR="008C2809" w:rsidRPr="00B900B1" w:rsidTr="006D0E73">
        <w:tc>
          <w:tcPr>
            <w:tcW w:w="1560" w:type="dxa"/>
          </w:tcPr>
          <w:p w:rsidR="008C2809" w:rsidRDefault="008C2809" w:rsidP="00E27B9A">
            <w:pPr>
              <w:rPr>
                <w:rFonts w:cstheme="minorHAnsi"/>
                <w:b/>
                <w:color w:val="000000" w:themeColor="text1"/>
              </w:rPr>
            </w:pPr>
          </w:p>
        </w:tc>
        <w:tc>
          <w:tcPr>
            <w:tcW w:w="8080" w:type="dxa"/>
          </w:tcPr>
          <w:p w:rsidR="008C2809" w:rsidRDefault="008C2809" w:rsidP="008C2809">
            <w:pPr>
              <w:rPr>
                <w:rFonts w:cstheme="minorHAnsi"/>
                <w:b/>
                <w:color w:val="000000" w:themeColor="text1"/>
              </w:rPr>
            </w:pPr>
            <w:r w:rsidRPr="005019CD">
              <w:rPr>
                <w:rFonts w:cstheme="minorHAnsi"/>
                <w:b/>
                <w:color w:val="000000" w:themeColor="text1"/>
              </w:rPr>
              <w:t>Title:</w:t>
            </w:r>
            <w:r>
              <w:rPr>
                <w:rFonts w:cstheme="minorHAnsi"/>
                <w:b/>
                <w:color w:val="000000" w:themeColor="text1"/>
              </w:rPr>
              <w:t xml:space="preserve">  </w:t>
            </w:r>
            <w:r w:rsidR="00987999" w:rsidRPr="00987999">
              <w:t>Biomedical Applications of 2D-IR Spectroscopy</w:t>
            </w:r>
          </w:p>
          <w:p w:rsidR="008C2809" w:rsidRDefault="008C2809" w:rsidP="008C2809">
            <w:pPr>
              <w:rPr>
                <w:rFonts w:cstheme="minorHAnsi"/>
                <w:b/>
                <w:color w:val="000000" w:themeColor="text1"/>
              </w:rPr>
            </w:pPr>
          </w:p>
          <w:p w:rsidR="004807AA" w:rsidRPr="004807AA" w:rsidRDefault="008C2809" w:rsidP="004807AA">
            <w:pPr>
              <w:ind w:left="34"/>
              <w:jc w:val="both"/>
              <w:rPr>
                <w:sz w:val="24"/>
                <w:szCs w:val="24"/>
              </w:rPr>
            </w:pPr>
            <w:r w:rsidRPr="005019CD">
              <w:rPr>
                <w:rFonts w:cstheme="minorHAnsi"/>
                <w:b/>
                <w:color w:val="000000" w:themeColor="text1"/>
              </w:rPr>
              <w:t>Abstract:</w:t>
            </w:r>
            <w:r>
              <w:rPr>
                <w:rFonts w:cstheme="minorHAnsi"/>
                <w:b/>
                <w:color w:val="000000" w:themeColor="text1"/>
              </w:rPr>
              <w:t xml:space="preserve"> </w:t>
            </w:r>
            <w:r w:rsidR="00987999">
              <w:rPr>
                <w:rFonts w:cstheme="minorHAnsi"/>
                <w:b/>
                <w:color w:val="000000" w:themeColor="text1"/>
              </w:rPr>
              <w:t xml:space="preserve"> </w:t>
            </w:r>
            <w:r w:rsidR="004807AA" w:rsidRPr="004807AA">
              <w:t xml:space="preserve">Analysing the biomolecule composition of human blood serum has the ability to offer new diagnosis methods for cancer, thus increasing patient survival rates and quality of life. Two-Dimensional Infrared (2D-IR) spectroscopy is an experimental technique used to investigate molecular dynamics and spectroscopy of proteins on an ultrafast timescale. Typically, proteins are dissolved in </w:t>
            </w:r>
            <w:r w:rsidR="004807AA" w:rsidRPr="004807AA">
              <w:rPr>
                <w:vertAlign w:val="superscript"/>
              </w:rPr>
              <w:t>2</w:t>
            </w:r>
            <w:r w:rsidR="004807AA" w:rsidRPr="004807AA">
              <w:t>H</w:t>
            </w:r>
            <w:r w:rsidR="004807AA" w:rsidRPr="004807AA">
              <w:rPr>
                <w:vertAlign w:val="subscript"/>
              </w:rPr>
              <w:t>2</w:t>
            </w:r>
            <w:r w:rsidR="004807AA" w:rsidRPr="004807AA">
              <w:t>O when using 2D-</w:t>
            </w:r>
            <w:proofErr w:type="gramStart"/>
            <w:r w:rsidR="004807AA" w:rsidRPr="004807AA">
              <w:t>IR,</w:t>
            </w:r>
            <w:proofErr w:type="gramEnd"/>
            <w:r w:rsidR="004807AA" w:rsidRPr="004807AA">
              <w:t xml:space="preserve"> however for the analysis of serum this is not feasible or practical for clinical applications. Here we present the first experimental 2D-IR study of protein structures and dynamics in H</w:t>
            </w:r>
            <w:r w:rsidR="004807AA" w:rsidRPr="004807AA">
              <w:rPr>
                <w:vertAlign w:val="subscript"/>
              </w:rPr>
              <w:t>2</w:t>
            </w:r>
            <w:r w:rsidR="004807AA" w:rsidRPr="004807AA">
              <w:t xml:space="preserve">O, how they compare to dynamics in </w:t>
            </w:r>
            <w:r w:rsidR="004807AA" w:rsidRPr="004807AA">
              <w:rPr>
                <w:vertAlign w:val="superscript"/>
              </w:rPr>
              <w:t>2</w:t>
            </w:r>
            <w:r w:rsidR="004807AA" w:rsidRPr="004807AA">
              <w:t>H</w:t>
            </w:r>
            <w:r w:rsidR="004807AA" w:rsidRPr="004807AA">
              <w:rPr>
                <w:vertAlign w:val="subscript"/>
              </w:rPr>
              <w:t>2</w:t>
            </w:r>
            <w:r w:rsidR="004807AA" w:rsidRPr="004807AA">
              <w:t>O and the first steps in distinguishing between individual proteins for serum analysis.</w:t>
            </w:r>
          </w:p>
          <w:p w:rsidR="008C2809" w:rsidRDefault="008C2809" w:rsidP="00E27B9A">
            <w:pPr>
              <w:rPr>
                <w:rFonts w:cstheme="minorHAnsi"/>
                <w:b/>
                <w:color w:val="000000" w:themeColor="text1"/>
              </w:rPr>
            </w:pPr>
          </w:p>
        </w:tc>
        <w:tc>
          <w:tcPr>
            <w:tcW w:w="1417" w:type="dxa"/>
          </w:tcPr>
          <w:p w:rsidR="008C2809" w:rsidRDefault="008C2809" w:rsidP="00E526F1">
            <w:pPr>
              <w:jc w:val="center"/>
              <w:rPr>
                <w:rFonts w:cstheme="minorHAnsi"/>
                <w:b/>
                <w:color w:val="000000" w:themeColor="text1"/>
              </w:rPr>
            </w:pPr>
          </w:p>
        </w:tc>
      </w:tr>
      <w:tr w:rsidR="008A1A99" w:rsidRPr="00B900B1" w:rsidTr="006D0E73">
        <w:tc>
          <w:tcPr>
            <w:tcW w:w="1560" w:type="dxa"/>
          </w:tcPr>
          <w:p w:rsidR="008A1A99" w:rsidRPr="00B900B1" w:rsidRDefault="00682544" w:rsidP="009C71C5">
            <w:pPr>
              <w:rPr>
                <w:rFonts w:cstheme="minorHAnsi"/>
                <w:b/>
                <w:color w:val="000000" w:themeColor="text1"/>
              </w:rPr>
            </w:pPr>
            <w:r>
              <w:rPr>
                <w:rFonts w:cstheme="minorHAnsi"/>
                <w:b/>
                <w:color w:val="000000" w:themeColor="text1"/>
              </w:rPr>
              <w:t>10:</w:t>
            </w:r>
            <w:r w:rsidR="009C71C5">
              <w:rPr>
                <w:rFonts w:cstheme="minorHAnsi"/>
                <w:b/>
                <w:color w:val="000000" w:themeColor="text1"/>
              </w:rPr>
              <w:t>00</w:t>
            </w:r>
            <w:r>
              <w:rPr>
                <w:rFonts w:cstheme="minorHAnsi"/>
                <w:b/>
                <w:color w:val="000000" w:themeColor="text1"/>
              </w:rPr>
              <w:t>– 10:</w:t>
            </w:r>
            <w:r w:rsidR="009C71C5">
              <w:rPr>
                <w:rFonts w:cstheme="minorHAnsi"/>
                <w:b/>
                <w:color w:val="000000" w:themeColor="text1"/>
              </w:rPr>
              <w:t>1</w:t>
            </w:r>
            <w:r w:rsidR="006F090C">
              <w:rPr>
                <w:rFonts w:cstheme="minorHAnsi"/>
                <w:b/>
                <w:color w:val="000000" w:themeColor="text1"/>
              </w:rPr>
              <w:t>5</w:t>
            </w:r>
          </w:p>
        </w:tc>
        <w:tc>
          <w:tcPr>
            <w:tcW w:w="8080" w:type="dxa"/>
          </w:tcPr>
          <w:p w:rsidR="008A1A99" w:rsidRPr="005019CD" w:rsidRDefault="007366A8" w:rsidP="00413CAA">
            <w:pPr>
              <w:rPr>
                <w:rFonts w:cstheme="minorHAnsi"/>
                <w:b/>
                <w:color w:val="000000" w:themeColor="text1"/>
              </w:rPr>
            </w:pPr>
            <w:proofErr w:type="spellStart"/>
            <w:r>
              <w:rPr>
                <w:rFonts w:cstheme="minorHAnsi"/>
                <w:b/>
                <w:color w:val="000000" w:themeColor="text1"/>
              </w:rPr>
              <w:t>Patrck</w:t>
            </w:r>
            <w:proofErr w:type="spellEnd"/>
            <w:r>
              <w:rPr>
                <w:rFonts w:cstheme="minorHAnsi"/>
                <w:b/>
                <w:color w:val="000000" w:themeColor="text1"/>
              </w:rPr>
              <w:t xml:space="preserve"> Bevington</w:t>
            </w:r>
          </w:p>
        </w:tc>
        <w:tc>
          <w:tcPr>
            <w:tcW w:w="1417" w:type="dxa"/>
          </w:tcPr>
          <w:p w:rsidR="008A1A99" w:rsidRPr="005019CD" w:rsidRDefault="007366A8" w:rsidP="005019CD">
            <w:pPr>
              <w:jc w:val="center"/>
              <w:rPr>
                <w:rFonts w:cstheme="minorHAnsi"/>
                <w:b/>
                <w:color w:val="000000" w:themeColor="text1"/>
              </w:rPr>
            </w:pPr>
            <w:r>
              <w:rPr>
                <w:rFonts w:cstheme="minorHAnsi"/>
                <w:b/>
                <w:color w:val="000000" w:themeColor="text1"/>
              </w:rPr>
              <w:t>Griffin</w:t>
            </w:r>
          </w:p>
        </w:tc>
      </w:tr>
      <w:tr w:rsidR="008A1A99" w:rsidRPr="00B900B1" w:rsidTr="006D0E73">
        <w:trPr>
          <w:trHeight w:val="3379"/>
        </w:trPr>
        <w:tc>
          <w:tcPr>
            <w:tcW w:w="1560" w:type="dxa"/>
          </w:tcPr>
          <w:p w:rsidR="008A1A99" w:rsidRPr="00B900B1" w:rsidRDefault="008A1A99" w:rsidP="00821BE0">
            <w:pPr>
              <w:rPr>
                <w:rFonts w:cstheme="minorHAnsi"/>
                <w:b/>
                <w:color w:val="000000" w:themeColor="text1"/>
              </w:rPr>
            </w:pPr>
          </w:p>
        </w:tc>
        <w:tc>
          <w:tcPr>
            <w:tcW w:w="8080" w:type="dxa"/>
          </w:tcPr>
          <w:p w:rsidR="008A1A99" w:rsidRPr="005019CD" w:rsidRDefault="008A1A99" w:rsidP="005019CD">
            <w:pPr>
              <w:rPr>
                <w:b/>
              </w:rPr>
            </w:pPr>
            <w:r w:rsidRPr="005019CD">
              <w:rPr>
                <w:b/>
              </w:rPr>
              <w:t xml:space="preserve">Title: </w:t>
            </w:r>
            <w:r w:rsidR="00D84FB5">
              <w:rPr>
                <w:b/>
              </w:rPr>
              <w:t xml:space="preserve"> </w:t>
            </w:r>
            <w:r w:rsidR="00D84FB5">
              <w:rPr>
                <w:rFonts w:ascii="Calibri" w:eastAsia="Times New Roman" w:hAnsi="Calibri"/>
                <w:color w:val="000000"/>
              </w:rPr>
              <w:t xml:space="preserve">RF Optical </w:t>
            </w:r>
            <w:proofErr w:type="spellStart"/>
            <w:r w:rsidR="00D84FB5">
              <w:rPr>
                <w:rFonts w:ascii="Calibri" w:eastAsia="Times New Roman" w:hAnsi="Calibri"/>
                <w:color w:val="000000"/>
              </w:rPr>
              <w:t>Magnetometry</w:t>
            </w:r>
            <w:proofErr w:type="spellEnd"/>
            <w:r w:rsidR="00D84FB5">
              <w:rPr>
                <w:rFonts w:ascii="Calibri" w:eastAsia="Times New Roman" w:hAnsi="Calibri"/>
                <w:color w:val="000000"/>
              </w:rPr>
              <w:t xml:space="preserve"> in an Unshielded Environment</w:t>
            </w:r>
          </w:p>
          <w:p w:rsidR="00DF0F25" w:rsidRPr="005019CD" w:rsidRDefault="00DF0F25" w:rsidP="005019CD"/>
          <w:p w:rsidR="00D84FB5" w:rsidRDefault="008A1A99" w:rsidP="00D84FB5">
            <w:pPr>
              <w:jc w:val="both"/>
              <w:rPr>
                <w:rFonts w:ascii="Calibri" w:eastAsia="Times New Roman" w:hAnsi="Calibri"/>
                <w:color w:val="000000"/>
              </w:rPr>
            </w:pPr>
            <w:r w:rsidRPr="005019CD">
              <w:rPr>
                <w:b/>
              </w:rPr>
              <w:t xml:space="preserve">Abstract: </w:t>
            </w:r>
            <w:r w:rsidR="00D84FB5">
              <w:rPr>
                <w:b/>
              </w:rPr>
              <w:t xml:space="preserve"> </w:t>
            </w:r>
            <w:r w:rsidR="00D84FB5">
              <w:rPr>
                <w:rFonts w:ascii="Calibri" w:eastAsia="Times New Roman" w:hAnsi="Calibri"/>
                <w:color w:val="000000"/>
              </w:rPr>
              <w:t>Radio frequency (RF) optical atomic magnetometers (AMAGs) have received considerable interest as a 'quantum technology'. Their fundamental sensitivity of 0.01fT</w:t>
            </w:r>
            <w:proofErr w:type="gramStart"/>
            <w:r w:rsidR="00D84FB5">
              <w:rPr>
                <w:rFonts w:ascii="Calibri" w:eastAsia="Times New Roman" w:hAnsi="Calibri"/>
                <w:color w:val="000000"/>
              </w:rPr>
              <w:t>/(</w:t>
            </w:r>
            <w:proofErr w:type="gramEnd"/>
            <w:r w:rsidR="00D84FB5">
              <w:rPr>
                <w:rFonts w:ascii="Calibri" w:eastAsia="Times New Roman" w:hAnsi="Calibri"/>
                <w:color w:val="000000"/>
              </w:rPr>
              <w:t>Hz^1/2) supersedes rival technologies (SQUIDS), and has applications in biomedical imaging, environmental sensing and explosive detection. </w:t>
            </w:r>
          </w:p>
          <w:p w:rsidR="00D84FB5" w:rsidRDefault="00D84FB5" w:rsidP="00D84FB5">
            <w:pPr>
              <w:rPr>
                <w:rFonts w:ascii="Calibri" w:eastAsia="Times New Roman" w:hAnsi="Calibri"/>
                <w:color w:val="000000"/>
              </w:rPr>
            </w:pPr>
          </w:p>
          <w:p w:rsidR="00D84FB5" w:rsidRDefault="00D84FB5" w:rsidP="00D84FB5">
            <w:pPr>
              <w:jc w:val="both"/>
              <w:rPr>
                <w:rFonts w:ascii="Calibri" w:eastAsia="Times New Roman" w:hAnsi="Calibri"/>
                <w:color w:val="000000"/>
              </w:rPr>
            </w:pPr>
            <w:r>
              <w:rPr>
                <w:rFonts w:ascii="Calibri" w:eastAsia="Times New Roman" w:hAnsi="Calibri"/>
                <w:color w:val="000000"/>
              </w:rPr>
              <w:t xml:space="preserve">RF AMAGs are commonly operated within magnetic </w:t>
            </w:r>
            <w:proofErr w:type="gramStart"/>
            <w:r>
              <w:rPr>
                <w:rFonts w:ascii="Calibri" w:eastAsia="Times New Roman" w:hAnsi="Calibri"/>
                <w:color w:val="000000"/>
              </w:rPr>
              <w:t>shielding,</w:t>
            </w:r>
            <w:proofErr w:type="gramEnd"/>
            <w:r>
              <w:rPr>
                <w:rFonts w:ascii="Calibri" w:eastAsia="Times New Roman" w:hAnsi="Calibri"/>
                <w:color w:val="000000"/>
              </w:rPr>
              <w:t xml:space="preserve"> however this is bulky/heavy and costly. This work is concerned with the development of unshielded RF AMAGs, increasing the number of practical applications of the sensor technology. Presented here is a description of the system and methodologies for compensating environmental and experimental noise.</w:t>
            </w:r>
          </w:p>
          <w:p w:rsidR="00E27B9A" w:rsidRPr="005019CD" w:rsidRDefault="00E27B9A" w:rsidP="00163A73"/>
        </w:tc>
        <w:tc>
          <w:tcPr>
            <w:tcW w:w="1417" w:type="dxa"/>
          </w:tcPr>
          <w:p w:rsidR="008A1A99" w:rsidRPr="005019CD" w:rsidRDefault="008A1A99" w:rsidP="005019CD">
            <w:pPr>
              <w:jc w:val="center"/>
              <w:rPr>
                <w:rFonts w:cstheme="minorHAnsi"/>
                <w:b/>
                <w:color w:val="000000" w:themeColor="text1"/>
              </w:rPr>
            </w:pPr>
          </w:p>
        </w:tc>
      </w:tr>
    </w:tbl>
    <w:p w:rsidR="001211FC" w:rsidRDefault="001211FC">
      <w:r>
        <w:br w:type="page"/>
      </w:r>
    </w:p>
    <w:tbl>
      <w:tblPr>
        <w:tblStyle w:val="TableGrid"/>
        <w:tblW w:w="11057" w:type="dxa"/>
        <w:tblInd w:w="-885" w:type="dxa"/>
        <w:tblLayout w:type="fixed"/>
        <w:tblLook w:val="04A0" w:firstRow="1" w:lastRow="0" w:firstColumn="1" w:lastColumn="0" w:noHBand="0" w:noVBand="1"/>
      </w:tblPr>
      <w:tblGrid>
        <w:gridCol w:w="1560"/>
        <w:gridCol w:w="8080"/>
        <w:gridCol w:w="1417"/>
      </w:tblGrid>
      <w:tr w:rsidR="008C2809" w:rsidRPr="00B900B1" w:rsidTr="006D0E73">
        <w:tc>
          <w:tcPr>
            <w:tcW w:w="1560" w:type="dxa"/>
          </w:tcPr>
          <w:p w:rsidR="008C2809" w:rsidRPr="00B900B1" w:rsidRDefault="00AE7D1E" w:rsidP="009C71C5">
            <w:pPr>
              <w:rPr>
                <w:rFonts w:cstheme="minorHAnsi"/>
                <w:b/>
                <w:color w:val="000000" w:themeColor="text1"/>
              </w:rPr>
            </w:pPr>
            <w:r>
              <w:rPr>
                <w:rFonts w:cstheme="minorHAnsi"/>
                <w:b/>
                <w:color w:val="000000" w:themeColor="text1"/>
              </w:rPr>
              <w:lastRenderedPageBreak/>
              <w:t>1</w:t>
            </w:r>
            <w:r w:rsidR="009C71C5">
              <w:rPr>
                <w:rFonts w:cstheme="minorHAnsi"/>
                <w:b/>
                <w:color w:val="000000" w:themeColor="text1"/>
              </w:rPr>
              <w:t>0</w:t>
            </w:r>
            <w:r w:rsidR="009857F2">
              <w:rPr>
                <w:rFonts w:cstheme="minorHAnsi"/>
                <w:b/>
                <w:color w:val="000000" w:themeColor="text1"/>
              </w:rPr>
              <w:t>:</w:t>
            </w:r>
            <w:r>
              <w:rPr>
                <w:rFonts w:cstheme="minorHAnsi"/>
                <w:b/>
                <w:color w:val="000000" w:themeColor="text1"/>
              </w:rPr>
              <w:t>15</w:t>
            </w:r>
            <w:r w:rsidR="008C2809">
              <w:rPr>
                <w:rFonts w:cstheme="minorHAnsi"/>
                <w:b/>
                <w:color w:val="000000" w:themeColor="text1"/>
              </w:rPr>
              <w:t xml:space="preserve"> – 1</w:t>
            </w:r>
            <w:r w:rsidR="009C71C5">
              <w:rPr>
                <w:rFonts w:cstheme="minorHAnsi"/>
                <w:b/>
                <w:color w:val="000000" w:themeColor="text1"/>
              </w:rPr>
              <w:t>0</w:t>
            </w:r>
            <w:r w:rsidR="009857F2">
              <w:rPr>
                <w:rFonts w:cstheme="minorHAnsi"/>
                <w:b/>
                <w:color w:val="000000" w:themeColor="text1"/>
              </w:rPr>
              <w:t>:</w:t>
            </w:r>
            <w:r>
              <w:rPr>
                <w:rFonts w:cstheme="minorHAnsi"/>
                <w:b/>
                <w:color w:val="000000" w:themeColor="text1"/>
              </w:rPr>
              <w:t>30</w:t>
            </w:r>
          </w:p>
        </w:tc>
        <w:tc>
          <w:tcPr>
            <w:tcW w:w="8080" w:type="dxa"/>
          </w:tcPr>
          <w:p w:rsidR="008C2809" w:rsidRDefault="007366A8" w:rsidP="00413CAA">
            <w:pPr>
              <w:rPr>
                <w:rFonts w:cstheme="minorHAnsi"/>
                <w:b/>
                <w:color w:val="000000" w:themeColor="text1"/>
              </w:rPr>
            </w:pPr>
            <w:r>
              <w:rPr>
                <w:rFonts w:cstheme="minorHAnsi"/>
                <w:b/>
                <w:color w:val="000000" w:themeColor="text1"/>
                <w:lang w:val="en-US"/>
              </w:rPr>
              <w:t>Jacopo Surace</w:t>
            </w:r>
          </w:p>
        </w:tc>
        <w:tc>
          <w:tcPr>
            <w:tcW w:w="1417" w:type="dxa"/>
          </w:tcPr>
          <w:p w:rsidR="008C2809" w:rsidRDefault="00C01303" w:rsidP="005019CD">
            <w:pPr>
              <w:jc w:val="center"/>
              <w:rPr>
                <w:rFonts w:cstheme="minorHAnsi"/>
                <w:b/>
                <w:color w:val="000000" w:themeColor="text1"/>
              </w:rPr>
            </w:pPr>
            <w:r>
              <w:rPr>
                <w:rFonts w:cstheme="minorHAnsi"/>
                <w:b/>
                <w:color w:val="000000" w:themeColor="text1"/>
              </w:rPr>
              <w:t>Tagliacozzo</w:t>
            </w:r>
          </w:p>
        </w:tc>
      </w:tr>
      <w:tr w:rsidR="008C2809" w:rsidRPr="00B900B1" w:rsidTr="006D0E73">
        <w:trPr>
          <w:trHeight w:val="1988"/>
        </w:trPr>
        <w:tc>
          <w:tcPr>
            <w:tcW w:w="1560" w:type="dxa"/>
          </w:tcPr>
          <w:p w:rsidR="008C2809" w:rsidRPr="00B900B1" w:rsidRDefault="008C2809" w:rsidP="00A4718A">
            <w:pPr>
              <w:rPr>
                <w:rFonts w:cstheme="minorHAnsi"/>
                <w:b/>
                <w:color w:val="000000" w:themeColor="text1"/>
              </w:rPr>
            </w:pPr>
          </w:p>
        </w:tc>
        <w:tc>
          <w:tcPr>
            <w:tcW w:w="8080" w:type="dxa"/>
          </w:tcPr>
          <w:p w:rsidR="008C2809" w:rsidRDefault="008C2809" w:rsidP="008C2809">
            <w:pPr>
              <w:pStyle w:val="PlainText"/>
              <w:rPr>
                <w:rFonts w:asciiTheme="minorHAnsi" w:hAnsiTheme="minorHAnsi" w:cstheme="minorHAnsi"/>
                <w:color w:val="000000" w:themeColor="text1"/>
                <w:sz w:val="22"/>
                <w:szCs w:val="22"/>
                <w:lang w:val="en-US"/>
              </w:rPr>
            </w:pPr>
            <w:r w:rsidRPr="00B900B1">
              <w:rPr>
                <w:rFonts w:asciiTheme="minorHAnsi" w:hAnsiTheme="minorHAnsi" w:cstheme="minorHAnsi"/>
                <w:b/>
                <w:color w:val="000000" w:themeColor="text1"/>
                <w:sz w:val="22"/>
                <w:szCs w:val="22"/>
                <w:lang w:val="en-US"/>
              </w:rPr>
              <w:t>Title</w:t>
            </w:r>
            <w:r w:rsidRPr="00A90DB4">
              <w:rPr>
                <w:rFonts w:asciiTheme="minorHAnsi" w:hAnsiTheme="minorHAnsi" w:cstheme="minorHAnsi"/>
                <w:color w:val="auto"/>
                <w:sz w:val="22"/>
                <w:szCs w:val="22"/>
                <w:lang w:val="en-US"/>
              </w:rPr>
              <w:t xml:space="preserve">:  </w:t>
            </w:r>
            <w:r w:rsidR="00A90DB4" w:rsidRPr="00A90DB4">
              <w:rPr>
                <w:color w:val="auto"/>
                <w:sz w:val="22"/>
                <w:szCs w:val="22"/>
              </w:rPr>
              <w:t>The role of entanglement in out of equilibrium dynamics</w:t>
            </w:r>
          </w:p>
          <w:p w:rsidR="008C2809" w:rsidRDefault="008C2809" w:rsidP="008C2809">
            <w:pPr>
              <w:pStyle w:val="PlainText"/>
              <w:rPr>
                <w:rFonts w:asciiTheme="minorHAnsi" w:hAnsiTheme="minorHAnsi" w:cstheme="minorHAnsi"/>
                <w:color w:val="000000" w:themeColor="text1"/>
                <w:sz w:val="22"/>
                <w:szCs w:val="22"/>
                <w:lang w:val="en-US"/>
              </w:rPr>
            </w:pPr>
          </w:p>
          <w:p w:rsidR="00A90DB4" w:rsidRPr="00A90DB4" w:rsidRDefault="008C2809" w:rsidP="00A90DB4">
            <w:pPr>
              <w:jc w:val="both"/>
            </w:pPr>
            <w:r w:rsidRPr="00B900B1">
              <w:rPr>
                <w:rFonts w:cstheme="minorHAnsi"/>
                <w:b/>
                <w:color w:val="000000" w:themeColor="text1"/>
              </w:rPr>
              <w:t>Abstract</w:t>
            </w:r>
            <w:r>
              <w:rPr>
                <w:rFonts w:cstheme="minorHAnsi"/>
                <w:b/>
                <w:color w:val="000000" w:themeColor="text1"/>
              </w:rPr>
              <w:t>:</w:t>
            </w:r>
            <w:r w:rsidR="00A90DB4">
              <w:rPr>
                <w:rFonts w:cstheme="minorHAnsi"/>
                <w:b/>
                <w:color w:val="000000" w:themeColor="text1"/>
              </w:rPr>
              <w:t xml:space="preserve">  </w:t>
            </w:r>
            <w:r w:rsidR="00A90DB4" w:rsidRPr="00A90DB4">
              <w:t xml:space="preserve">Entanglement makes quantum systems fascinating, but contributes making them hard to numerical simulate. </w:t>
            </w:r>
          </w:p>
          <w:p w:rsidR="00A90DB4" w:rsidRPr="00A90DB4" w:rsidRDefault="00A90DB4" w:rsidP="00A90DB4">
            <w:pPr>
              <w:jc w:val="both"/>
            </w:pPr>
            <w:r w:rsidRPr="00A90DB4">
              <w:t>The computational cost necessary to perform a numerical simulation of a quantum system indeed increases with the amount of entanglement contained in the state. This has been considered as the major bottleneck for performing the out-of-equilibrium dynamics of quantum systems with classical computers.</w:t>
            </w:r>
          </w:p>
          <w:p w:rsidR="008C2809" w:rsidRPr="000D5D30" w:rsidRDefault="00A90DB4" w:rsidP="00A90DB4">
            <w:pPr>
              <w:pStyle w:val="PlainText"/>
              <w:jc w:val="both"/>
              <w:rPr>
                <w:rFonts w:asciiTheme="minorHAnsi" w:hAnsiTheme="minorHAnsi" w:cstheme="minorHAnsi"/>
                <w:color w:val="000000" w:themeColor="text1"/>
                <w:sz w:val="22"/>
                <w:szCs w:val="22"/>
              </w:rPr>
            </w:pPr>
            <w:r w:rsidRPr="00A90DB4">
              <w:rPr>
                <w:color w:val="auto"/>
                <w:sz w:val="22"/>
                <w:szCs w:val="22"/>
              </w:rPr>
              <w:t xml:space="preserve">Recent developments show that, in analogy to statistical mechanics, it is not necessary to take into account all the correlations for a useful description of the system, and phenomena like </w:t>
            </w:r>
            <w:proofErr w:type="spellStart"/>
            <w:r w:rsidRPr="00A90DB4">
              <w:rPr>
                <w:color w:val="auto"/>
                <w:sz w:val="22"/>
                <w:szCs w:val="22"/>
              </w:rPr>
              <w:t>thermalisation</w:t>
            </w:r>
            <w:proofErr w:type="spellEnd"/>
            <w:r w:rsidRPr="00A90DB4">
              <w:rPr>
                <w:color w:val="auto"/>
                <w:sz w:val="22"/>
                <w:szCs w:val="22"/>
              </w:rPr>
              <w:t xml:space="preserve"> can be simulated  through appropriately designed approximate dynamics whose computational cost is much more contained than the full exact dynamics. We will present our strategy to design such new algorithm, that should lead </w:t>
            </w:r>
            <w:proofErr w:type="gramStart"/>
            <w:r w:rsidRPr="00A90DB4">
              <w:rPr>
                <w:color w:val="auto"/>
                <w:sz w:val="22"/>
                <w:szCs w:val="22"/>
              </w:rPr>
              <w:t>to  an</w:t>
            </w:r>
            <w:proofErr w:type="gramEnd"/>
            <w:r w:rsidRPr="00A90DB4">
              <w:rPr>
                <w:color w:val="auto"/>
                <w:sz w:val="22"/>
                <w:szCs w:val="22"/>
              </w:rPr>
              <w:t xml:space="preserve"> almost exact description of the dynamic of local observables.</w:t>
            </w:r>
          </w:p>
          <w:p w:rsidR="008C2809" w:rsidRDefault="008C2809" w:rsidP="00413CAA">
            <w:pPr>
              <w:rPr>
                <w:rFonts w:cstheme="minorHAnsi"/>
                <w:b/>
                <w:color w:val="000000" w:themeColor="text1"/>
              </w:rPr>
            </w:pPr>
          </w:p>
        </w:tc>
        <w:tc>
          <w:tcPr>
            <w:tcW w:w="1417" w:type="dxa"/>
          </w:tcPr>
          <w:p w:rsidR="008C2809" w:rsidRDefault="008C2809" w:rsidP="005019CD">
            <w:pPr>
              <w:jc w:val="center"/>
              <w:rPr>
                <w:rFonts w:cstheme="minorHAnsi"/>
                <w:b/>
                <w:color w:val="000000" w:themeColor="text1"/>
              </w:rPr>
            </w:pPr>
          </w:p>
        </w:tc>
      </w:tr>
      <w:tr w:rsidR="009C71C5" w:rsidRPr="00B900B1" w:rsidTr="006D0E73">
        <w:trPr>
          <w:trHeight w:val="718"/>
        </w:trPr>
        <w:tc>
          <w:tcPr>
            <w:tcW w:w="11057" w:type="dxa"/>
            <w:gridSpan w:val="3"/>
            <w:vAlign w:val="center"/>
          </w:tcPr>
          <w:p w:rsidR="009C71C5" w:rsidRDefault="009C71C5" w:rsidP="009C71C5">
            <w:pPr>
              <w:jc w:val="center"/>
              <w:rPr>
                <w:rFonts w:cstheme="minorHAnsi"/>
                <w:b/>
                <w:color w:val="000000" w:themeColor="text1"/>
              </w:rPr>
            </w:pPr>
            <w:r w:rsidRPr="00C3728C">
              <w:rPr>
                <w:rFonts w:cstheme="minorHAnsi"/>
                <w:b/>
                <w:color w:val="000000" w:themeColor="text1"/>
                <w:sz w:val="32"/>
              </w:rPr>
              <w:t>Coffee Break 1</w:t>
            </w:r>
            <w:r>
              <w:rPr>
                <w:rFonts w:cstheme="minorHAnsi"/>
                <w:b/>
                <w:color w:val="000000" w:themeColor="text1"/>
                <w:sz w:val="32"/>
              </w:rPr>
              <w:t>0</w:t>
            </w:r>
            <w:r w:rsidRPr="00C3728C">
              <w:rPr>
                <w:rFonts w:cstheme="minorHAnsi"/>
                <w:b/>
                <w:color w:val="000000" w:themeColor="text1"/>
                <w:sz w:val="32"/>
              </w:rPr>
              <w:t>:</w:t>
            </w:r>
            <w:r>
              <w:rPr>
                <w:rFonts w:cstheme="minorHAnsi"/>
                <w:b/>
                <w:color w:val="000000" w:themeColor="text1"/>
                <w:sz w:val="32"/>
              </w:rPr>
              <w:t>30</w:t>
            </w:r>
            <w:r w:rsidRPr="00C3728C">
              <w:rPr>
                <w:rFonts w:cstheme="minorHAnsi"/>
                <w:b/>
                <w:color w:val="000000" w:themeColor="text1"/>
                <w:sz w:val="32"/>
              </w:rPr>
              <w:t>-11:</w:t>
            </w:r>
            <w:r>
              <w:rPr>
                <w:rFonts w:cstheme="minorHAnsi"/>
                <w:b/>
                <w:color w:val="000000" w:themeColor="text1"/>
                <w:sz w:val="32"/>
              </w:rPr>
              <w:t>00</w:t>
            </w:r>
          </w:p>
        </w:tc>
      </w:tr>
      <w:tr w:rsidR="00294906" w:rsidRPr="00B900B1" w:rsidTr="006D0E73">
        <w:trPr>
          <w:trHeight w:val="275"/>
        </w:trPr>
        <w:tc>
          <w:tcPr>
            <w:tcW w:w="1560" w:type="dxa"/>
          </w:tcPr>
          <w:p w:rsidR="00294906" w:rsidRDefault="00294906" w:rsidP="009C71C5">
            <w:pPr>
              <w:rPr>
                <w:rFonts w:cstheme="minorHAnsi"/>
                <w:b/>
                <w:color w:val="000000" w:themeColor="text1"/>
              </w:rPr>
            </w:pPr>
            <w:r>
              <w:rPr>
                <w:rFonts w:cstheme="minorHAnsi"/>
                <w:b/>
                <w:color w:val="000000" w:themeColor="text1"/>
              </w:rPr>
              <w:t>1</w:t>
            </w:r>
            <w:r w:rsidR="009857F2">
              <w:rPr>
                <w:rFonts w:cstheme="minorHAnsi"/>
                <w:b/>
                <w:color w:val="000000" w:themeColor="text1"/>
              </w:rPr>
              <w:t>1</w:t>
            </w:r>
            <w:r>
              <w:rPr>
                <w:rFonts w:cstheme="minorHAnsi"/>
                <w:b/>
                <w:color w:val="000000" w:themeColor="text1"/>
              </w:rPr>
              <w:t>:</w:t>
            </w:r>
            <w:r w:rsidR="009C71C5">
              <w:rPr>
                <w:rFonts w:cstheme="minorHAnsi"/>
                <w:b/>
                <w:color w:val="000000" w:themeColor="text1"/>
              </w:rPr>
              <w:t>00</w:t>
            </w:r>
            <w:r>
              <w:rPr>
                <w:rFonts w:cstheme="minorHAnsi"/>
                <w:b/>
                <w:color w:val="000000" w:themeColor="text1"/>
              </w:rPr>
              <w:t xml:space="preserve"> – 1</w:t>
            </w:r>
            <w:r w:rsidR="009857F2">
              <w:rPr>
                <w:rFonts w:cstheme="minorHAnsi"/>
                <w:b/>
                <w:color w:val="000000" w:themeColor="text1"/>
              </w:rPr>
              <w:t>1</w:t>
            </w:r>
            <w:r>
              <w:rPr>
                <w:rFonts w:cstheme="minorHAnsi"/>
                <w:b/>
                <w:color w:val="000000" w:themeColor="text1"/>
              </w:rPr>
              <w:t>:</w:t>
            </w:r>
            <w:r w:rsidR="009C71C5">
              <w:rPr>
                <w:rFonts w:cstheme="minorHAnsi"/>
                <w:b/>
                <w:color w:val="000000" w:themeColor="text1"/>
              </w:rPr>
              <w:t>1</w:t>
            </w:r>
            <w:r w:rsidR="00AE7D1E">
              <w:rPr>
                <w:rFonts w:cstheme="minorHAnsi"/>
                <w:b/>
                <w:color w:val="000000" w:themeColor="text1"/>
              </w:rPr>
              <w:t>5</w:t>
            </w:r>
          </w:p>
        </w:tc>
        <w:tc>
          <w:tcPr>
            <w:tcW w:w="8080" w:type="dxa"/>
          </w:tcPr>
          <w:p w:rsidR="00294906" w:rsidRDefault="007366A8" w:rsidP="00A64F1A">
            <w:pPr>
              <w:rPr>
                <w:rFonts w:cstheme="minorHAnsi"/>
                <w:b/>
                <w:color w:val="000000" w:themeColor="text1"/>
              </w:rPr>
            </w:pPr>
            <w:r>
              <w:rPr>
                <w:rFonts w:cstheme="minorHAnsi"/>
                <w:b/>
                <w:color w:val="000000" w:themeColor="text1"/>
              </w:rPr>
              <w:t>Abeer Alghamdi</w:t>
            </w:r>
          </w:p>
        </w:tc>
        <w:tc>
          <w:tcPr>
            <w:tcW w:w="1417" w:type="dxa"/>
          </w:tcPr>
          <w:p w:rsidR="00294906" w:rsidRDefault="007366A8" w:rsidP="00A64F1A">
            <w:pPr>
              <w:jc w:val="center"/>
              <w:rPr>
                <w:rFonts w:cstheme="minorHAnsi"/>
                <w:b/>
                <w:color w:val="000000" w:themeColor="text1"/>
              </w:rPr>
            </w:pPr>
            <w:r>
              <w:rPr>
                <w:rFonts w:cstheme="minorHAnsi"/>
                <w:b/>
                <w:color w:val="000000" w:themeColor="text1"/>
              </w:rPr>
              <w:t>Rolinski</w:t>
            </w:r>
          </w:p>
        </w:tc>
      </w:tr>
      <w:tr w:rsidR="00294906" w:rsidRPr="00B900B1" w:rsidTr="006D0E73">
        <w:trPr>
          <w:trHeight w:val="275"/>
        </w:trPr>
        <w:tc>
          <w:tcPr>
            <w:tcW w:w="1560" w:type="dxa"/>
          </w:tcPr>
          <w:p w:rsidR="00294906" w:rsidRDefault="00294906" w:rsidP="00821BE0">
            <w:pPr>
              <w:rPr>
                <w:rFonts w:cstheme="minorHAnsi"/>
                <w:b/>
                <w:color w:val="000000" w:themeColor="text1"/>
              </w:rPr>
            </w:pPr>
          </w:p>
        </w:tc>
        <w:tc>
          <w:tcPr>
            <w:tcW w:w="8080" w:type="dxa"/>
          </w:tcPr>
          <w:p w:rsidR="00294906" w:rsidRPr="004443AC" w:rsidRDefault="00294906" w:rsidP="00294906">
            <w:pPr>
              <w:rPr>
                <w:rFonts w:cstheme="minorHAnsi"/>
                <w:color w:val="000000" w:themeColor="text1"/>
                <w:sz w:val="24"/>
                <w:szCs w:val="24"/>
              </w:rPr>
            </w:pPr>
            <w:r w:rsidRPr="005019CD">
              <w:rPr>
                <w:rFonts w:cstheme="minorHAnsi"/>
                <w:b/>
                <w:color w:val="000000" w:themeColor="text1"/>
              </w:rPr>
              <w:t>Title</w:t>
            </w:r>
            <w:r w:rsidRPr="004443AC">
              <w:rPr>
                <w:rFonts w:cstheme="minorHAnsi"/>
                <w:b/>
                <w:color w:val="000000" w:themeColor="text1"/>
                <w:sz w:val="24"/>
                <w:szCs w:val="24"/>
              </w:rPr>
              <w:t>:</w:t>
            </w:r>
            <w:r w:rsidRPr="004443AC">
              <w:rPr>
                <w:rFonts w:cstheme="minorHAnsi"/>
                <w:color w:val="000000" w:themeColor="text1"/>
                <w:sz w:val="24"/>
                <w:szCs w:val="24"/>
              </w:rPr>
              <w:t xml:space="preserve">  </w:t>
            </w:r>
            <w:r w:rsidR="00EC577C" w:rsidRPr="00EC577C">
              <w:rPr>
                <w:bCs/>
              </w:rPr>
              <w:t>Detecting beta-amyloid aggregation from the time-resolved emission spectra (TRES)</w:t>
            </w:r>
          </w:p>
          <w:p w:rsidR="00294906" w:rsidRDefault="00294906" w:rsidP="00294906">
            <w:pPr>
              <w:rPr>
                <w:rFonts w:cstheme="minorHAnsi"/>
                <w:color w:val="000000" w:themeColor="text1"/>
              </w:rPr>
            </w:pPr>
          </w:p>
          <w:p w:rsidR="00294906" w:rsidRDefault="00294906" w:rsidP="00EC577C">
            <w:pPr>
              <w:jc w:val="both"/>
              <w:rPr>
                <w:rFonts w:cstheme="minorHAnsi"/>
                <w:color w:val="000000" w:themeColor="text1"/>
              </w:rPr>
            </w:pPr>
            <w:r w:rsidRPr="005019CD">
              <w:rPr>
                <w:rFonts w:cstheme="minorHAnsi"/>
                <w:b/>
                <w:color w:val="000000" w:themeColor="text1"/>
              </w:rPr>
              <w:t>Abstract:</w:t>
            </w:r>
            <w:r w:rsidRPr="00B900B1">
              <w:rPr>
                <w:rFonts w:cstheme="minorHAnsi"/>
                <w:color w:val="000000" w:themeColor="text1"/>
              </w:rPr>
              <w:t xml:space="preserve"> </w:t>
            </w:r>
            <w:r w:rsidR="00EC577C">
              <w:rPr>
                <w:rFonts w:cstheme="minorHAnsi"/>
                <w:color w:val="000000" w:themeColor="text1"/>
              </w:rPr>
              <w:t xml:space="preserve"> </w:t>
            </w:r>
            <w:r w:rsidR="00EC577C" w:rsidRPr="000229C9">
              <w:t>Aggregation of beta-amyloids is one of key processes responsible for t</w:t>
            </w:r>
            <w:r w:rsidR="00EC577C">
              <w:t>he development of Alzheimer’s di</w:t>
            </w:r>
            <w:r w:rsidR="00EC577C" w:rsidRPr="000229C9">
              <w:t>sease. Early molecular-level detection of beta-amyloid oligomers may help in early diagnosis and in the development of new intervention therapies.</w:t>
            </w:r>
            <w:r w:rsidR="00EC577C">
              <w:t xml:space="preserve"> The observed change </w:t>
            </w:r>
            <w:r w:rsidR="00EC577C" w:rsidRPr="000229C9">
              <w:t>in beta-amyloid’s single tyrosine intrinsic fluorescence response during aggregation</w:t>
            </w:r>
            <w:r w:rsidR="00EC577C">
              <w:t xml:space="preserve"> was used, in previous studies, to indicate the extent of aggregation at its earliest stages.</w:t>
            </w:r>
            <w:r w:rsidR="00EC577C" w:rsidRPr="00456F6B">
              <w:t xml:space="preserve"> Here we present a complementary approach based on time-resolved emission spectra (TRES), which has the advantage of resolving the fluorescent species in the aggregating beta-amyloid state and revealing their dielectric relaxation, the latter carrying information on the</w:t>
            </w:r>
            <w:r w:rsidR="00EC577C">
              <w:t xml:space="preserve"> local environment.</w:t>
            </w:r>
          </w:p>
          <w:p w:rsidR="00294906" w:rsidRDefault="00294906" w:rsidP="00A64F1A">
            <w:pPr>
              <w:rPr>
                <w:rFonts w:cstheme="minorHAnsi"/>
                <w:b/>
                <w:color w:val="000000" w:themeColor="text1"/>
              </w:rPr>
            </w:pPr>
          </w:p>
        </w:tc>
        <w:tc>
          <w:tcPr>
            <w:tcW w:w="1417" w:type="dxa"/>
          </w:tcPr>
          <w:p w:rsidR="00294906" w:rsidRDefault="00294906" w:rsidP="00A64F1A">
            <w:pPr>
              <w:jc w:val="center"/>
              <w:rPr>
                <w:rFonts w:cstheme="minorHAnsi"/>
                <w:b/>
                <w:color w:val="000000" w:themeColor="text1"/>
              </w:rPr>
            </w:pPr>
          </w:p>
        </w:tc>
      </w:tr>
      <w:tr w:rsidR="00A4718A" w:rsidRPr="00B900B1" w:rsidTr="006D0E73">
        <w:trPr>
          <w:trHeight w:val="275"/>
        </w:trPr>
        <w:tc>
          <w:tcPr>
            <w:tcW w:w="1560" w:type="dxa"/>
          </w:tcPr>
          <w:p w:rsidR="00A4718A" w:rsidRPr="00B900B1" w:rsidRDefault="00A4718A" w:rsidP="009C71C5">
            <w:pPr>
              <w:rPr>
                <w:rFonts w:cstheme="minorHAnsi"/>
                <w:b/>
                <w:color w:val="000000" w:themeColor="text1"/>
              </w:rPr>
            </w:pPr>
            <w:r>
              <w:rPr>
                <w:rFonts w:cstheme="minorHAnsi"/>
                <w:b/>
                <w:color w:val="000000" w:themeColor="text1"/>
              </w:rPr>
              <w:t>1</w:t>
            </w:r>
            <w:r w:rsidR="009857F2">
              <w:rPr>
                <w:rFonts w:cstheme="minorHAnsi"/>
                <w:b/>
                <w:color w:val="000000" w:themeColor="text1"/>
              </w:rPr>
              <w:t>1</w:t>
            </w:r>
            <w:r>
              <w:rPr>
                <w:rFonts w:cstheme="minorHAnsi"/>
                <w:b/>
                <w:color w:val="000000" w:themeColor="text1"/>
              </w:rPr>
              <w:t>:</w:t>
            </w:r>
            <w:r w:rsidR="009C71C5">
              <w:rPr>
                <w:rFonts w:cstheme="minorHAnsi"/>
                <w:b/>
                <w:color w:val="000000" w:themeColor="text1"/>
              </w:rPr>
              <w:t>15</w:t>
            </w:r>
            <w:r>
              <w:rPr>
                <w:rFonts w:cstheme="minorHAnsi"/>
                <w:b/>
                <w:color w:val="000000" w:themeColor="text1"/>
              </w:rPr>
              <w:t>-1</w:t>
            </w:r>
            <w:r w:rsidR="009C71C5">
              <w:rPr>
                <w:rFonts w:cstheme="minorHAnsi"/>
                <w:b/>
                <w:color w:val="000000" w:themeColor="text1"/>
              </w:rPr>
              <w:t>1</w:t>
            </w:r>
            <w:r>
              <w:rPr>
                <w:rFonts w:cstheme="minorHAnsi"/>
                <w:b/>
                <w:color w:val="000000" w:themeColor="text1"/>
              </w:rPr>
              <w:t>:</w:t>
            </w:r>
            <w:r w:rsidR="009C71C5">
              <w:rPr>
                <w:rFonts w:cstheme="minorHAnsi"/>
                <w:b/>
                <w:color w:val="000000" w:themeColor="text1"/>
              </w:rPr>
              <w:t>3</w:t>
            </w:r>
            <w:r w:rsidR="00AE7D1E">
              <w:rPr>
                <w:rFonts w:cstheme="minorHAnsi"/>
                <w:b/>
                <w:color w:val="000000" w:themeColor="text1"/>
              </w:rPr>
              <w:t>0</w:t>
            </w:r>
          </w:p>
        </w:tc>
        <w:tc>
          <w:tcPr>
            <w:tcW w:w="8080" w:type="dxa"/>
          </w:tcPr>
          <w:p w:rsidR="00A4718A" w:rsidRPr="005019CD" w:rsidRDefault="007366A8" w:rsidP="00A64F1A">
            <w:pPr>
              <w:rPr>
                <w:rFonts w:cstheme="minorHAnsi"/>
                <w:b/>
                <w:color w:val="000000" w:themeColor="text1"/>
              </w:rPr>
            </w:pPr>
            <w:r>
              <w:rPr>
                <w:rFonts w:cstheme="minorHAnsi"/>
                <w:b/>
                <w:color w:val="000000" w:themeColor="text1"/>
              </w:rPr>
              <w:t>Carolyn O’Dwyer</w:t>
            </w:r>
          </w:p>
        </w:tc>
        <w:tc>
          <w:tcPr>
            <w:tcW w:w="1417" w:type="dxa"/>
          </w:tcPr>
          <w:p w:rsidR="00A4718A" w:rsidRPr="005019CD" w:rsidRDefault="007366A8" w:rsidP="00A64F1A">
            <w:pPr>
              <w:jc w:val="center"/>
              <w:rPr>
                <w:rFonts w:cstheme="minorHAnsi"/>
                <w:b/>
                <w:color w:val="000000" w:themeColor="text1"/>
              </w:rPr>
            </w:pPr>
            <w:r>
              <w:rPr>
                <w:rFonts w:cstheme="minorHAnsi"/>
                <w:b/>
                <w:color w:val="000000" w:themeColor="text1"/>
              </w:rPr>
              <w:t>Griffin</w:t>
            </w:r>
          </w:p>
        </w:tc>
      </w:tr>
      <w:tr w:rsidR="00A4718A" w:rsidRPr="00B900B1" w:rsidTr="006D0E73">
        <w:trPr>
          <w:trHeight w:val="272"/>
        </w:trPr>
        <w:tc>
          <w:tcPr>
            <w:tcW w:w="1560" w:type="dxa"/>
          </w:tcPr>
          <w:p w:rsidR="00A4718A" w:rsidRPr="00B900B1" w:rsidRDefault="00A4718A" w:rsidP="00821BE0">
            <w:pPr>
              <w:rPr>
                <w:rFonts w:cstheme="minorHAnsi"/>
                <w:b/>
                <w:color w:val="000000" w:themeColor="text1"/>
              </w:rPr>
            </w:pPr>
          </w:p>
        </w:tc>
        <w:tc>
          <w:tcPr>
            <w:tcW w:w="8080" w:type="dxa"/>
          </w:tcPr>
          <w:p w:rsidR="00A4718A" w:rsidRPr="006D7BD7" w:rsidRDefault="00A4718A" w:rsidP="00A4718A">
            <w:pPr>
              <w:rPr>
                <w:rFonts w:cstheme="minorHAnsi"/>
                <w:b/>
                <w:color w:val="000000" w:themeColor="text1"/>
              </w:rPr>
            </w:pPr>
            <w:r w:rsidRPr="00B900B1">
              <w:rPr>
                <w:rFonts w:cstheme="minorHAnsi"/>
                <w:b/>
                <w:color w:val="000000" w:themeColor="text1"/>
              </w:rPr>
              <w:t>Title:</w:t>
            </w:r>
            <w:r w:rsidR="006D7BD7">
              <w:rPr>
                <w:rFonts w:cstheme="minorHAnsi"/>
                <w:b/>
                <w:color w:val="000000" w:themeColor="text1"/>
              </w:rPr>
              <w:t xml:space="preserve">  </w:t>
            </w:r>
            <w:r w:rsidR="00034AA0" w:rsidRPr="00034AA0">
              <w:rPr>
                <w:rFonts w:eastAsia="Times New Roman"/>
                <w:bCs/>
              </w:rPr>
              <w:t xml:space="preserve">Atomic </w:t>
            </w:r>
            <w:proofErr w:type="spellStart"/>
            <w:r w:rsidR="00034AA0" w:rsidRPr="00034AA0">
              <w:rPr>
                <w:rFonts w:eastAsia="Times New Roman"/>
                <w:bCs/>
              </w:rPr>
              <w:t>Magnetometry</w:t>
            </w:r>
            <w:proofErr w:type="spellEnd"/>
            <w:r w:rsidR="00034AA0" w:rsidRPr="00034AA0">
              <w:rPr>
                <w:rFonts w:eastAsia="Times New Roman"/>
                <w:bCs/>
              </w:rPr>
              <w:t xml:space="preserve"> in Unshielded Environments</w:t>
            </w:r>
          </w:p>
          <w:p w:rsidR="00A4718A" w:rsidRPr="00B900B1" w:rsidRDefault="00A4718A" w:rsidP="00A4718A">
            <w:pPr>
              <w:rPr>
                <w:rFonts w:cstheme="minorHAnsi"/>
                <w:color w:val="000000" w:themeColor="text1"/>
              </w:rPr>
            </w:pPr>
          </w:p>
          <w:p w:rsidR="00034AA0" w:rsidRDefault="00A4718A" w:rsidP="00034AA0">
            <w:pPr>
              <w:jc w:val="both"/>
              <w:rPr>
                <w:rFonts w:eastAsia="Times New Roman"/>
              </w:rPr>
            </w:pPr>
            <w:r w:rsidRPr="00B900B1">
              <w:rPr>
                <w:rFonts w:cstheme="minorHAnsi"/>
                <w:b/>
                <w:color w:val="000000" w:themeColor="text1"/>
              </w:rPr>
              <w:t>Abstract:</w:t>
            </w:r>
            <w:r w:rsidR="00034AA0">
              <w:rPr>
                <w:rFonts w:cstheme="minorHAnsi"/>
                <w:b/>
                <w:color w:val="000000" w:themeColor="text1"/>
              </w:rPr>
              <w:t xml:space="preserve">  </w:t>
            </w:r>
            <w:r w:rsidR="00034AA0">
              <w:rPr>
                <w:rFonts w:eastAsia="Times New Roman"/>
              </w:rPr>
              <w:t xml:space="preserve">Precise magnetic field measurements have advantages in many applications, but the current tools we use can be costly, bulky and power-intensive. Optical atomic </w:t>
            </w:r>
            <w:proofErr w:type="spellStart"/>
            <w:r w:rsidR="00034AA0">
              <w:rPr>
                <w:rFonts w:eastAsia="Times New Roman"/>
              </w:rPr>
              <w:t>magnetometry</w:t>
            </w:r>
            <w:proofErr w:type="spellEnd"/>
            <w:r w:rsidR="00034AA0">
              <w:rPr>
                <w:rFonts w:eastAsia="Times New Roman"/>
              </w:rPr>
              <w:t xml:space="preserve"> offers solutions to these issues; by using double resonance techniques we aim to build a compact system in an unshielded environment, producing measurements with high precision for a range of applications, with particular efficacy in the geophysical range. I will present the motivations for building unshielded magnetometers, as well as the field control system we have designed to achieve a tolerance of 0.24 </w:t>
            </w:r>
            <w:proofErr w:type="spellStart"/>
            <w:r w:rsidR="00034AA0">
              <w:rPr>
                <w:rFonts w:eastAsia="Times New Roman"/>
              </w:rPr>
              <w:t>nT</w:t>
            </w:r>
            <w:proofErr w:type="spellEnd"/>
            <w:r w:rsidR="00034AA0">
              <w:rPr>
                <w:rFonts w:eastAsia="Times New Roman"/>
              </w:rPr>
              <w:t xml:space="preserve"> on a 200 </w:t>
            </w:r>
            <w:proofErr w:type="spellStart"/>
            <w:r w:rsidR="00034AA0">
              <w:rPr>
                <w:rFonts w:eastAsia="Times New Roman"/>
              </w:rPr>
              <w:t>nT</w:t>
            </w:r>
            <w:proofErr w:type="spellEnd"/>
            <w:r w:rsidR="00034AA0">
              <w:rPr>
                <w:rFonts w:eastAsia="Times New Roman"/>
              </w:rPr>
              <w:t xml:space="preserve"> field in our test system.</w:t>
            </w:r>
          </w:p>
          <w:p w:rsidR="00A4718A" w:rsidRPr="00B900B1" w:rsidRDefault="00A4718A" w:rsidP="00A4718A">
            <w:pPr>
              <w:rPr>
                <w:rFonts w:cstheme="minorHAnsi"/>
                <w:color w:val="000000" w:themeColor="text1"/>
              </w:rPr>
            </w:pPr>
            <w:r w:rsidRPr="00DF0F25">
              <w:rPr>
                <w:rFonts w:cstheme="minorHAnsi"/>
                <w:color w:val="000000" w:themeColor="text1"/>
              </w:rPr>
              <w:t>.</w:t>
            </w:r>
          </w:p>
        </w:tc>
        <w:tc>
          <w:tcPr>
            <w:tcW w:w="1417" w:type="dxa"/>
          </w:tcPr>
          <w:p w:rsidR="00A4718A" w:rsidRPr="005019CD" w:rsidRDefault="00A4718A" w:rsidP="005019CD">
            <w:pPr>
              <w:jc w:val="center"/>
              <w:rPr>
                <w:rFonts w:cstheme="minorHAnsi"/>
                <w:b/>
                <w:color w:val="000000" w:themeColor="text1"/>
              </w:rPr>
            </w:pPr>
          </w:p>
        </w:tc>
      </w:tr>
    </w:tbl>
    <w:p w:rsidR="001211FC" w:rsidRDefault="001211FC">
      <w:r>
        <w:br w:type="page"/>
      </w:r>
    </w:p>
    <w:tbl>
      <w:tblPr>
        <w:tblStyle w:val="TableGrid"/>
        <w:tblW w:w="11057" w:type="dxa"/>
        <w:tblInd w:w="-885" w:type="dxa"/>
        <w:tblLayout w:type="fixed"/>
        <w:tblLook w:val="04A0" w:firstRow="1" w:lastRow="0" w:firstColumn="1" w:lastColumn="0" w:noHBand="0" w:noVBand="1"/>
      </w:tblPr>
      <w:tblGrid>
        <w:gridCol w:w="1560"/>
        <w:gridCol w:w="8080"/>
        <w:gridCol w:w="1417"/>
      </w:tblGrid>
      <w:tr w:rsidR="00A4718A" w:rsidRPr="00B900B1" w:rsidTr="006D0E73">
        <w:tc>
          <w:tcPr>
            <w:tcW w:w="1560" w:type="dxa"/>
            <w:vAlign w:val="center"/>
          </w:tcPr>
          <w:p w:rsidR="00A4718A" w:rsidRPr="00C3728C" w:rsidRDefault="009C71C5" w:rsidP="009C71C5">
            <w:pPr>
              <w:rPr>
                <w:rFonts w:cstheme="minorHAnsi"/>
                <w:b/>
                <w:color w:val="000000" w:themeColor="text1"/>
              </w:rPr>
            </w:pPr>
            <w:r>
              <w:rPr>
                <w:rFonts w:cstheme="minorHAnsi"/>
                <w:b/>
                <w:color w:val="000000" w:themeColor="text1"/>
              </w:rPr>
              <w:lastRenderedPageBreak/>
              <w:t>11:30-</w:t>
            </w:r>
            <w:r w:rsidR="00A4718A" w:rsidRPr="00C3728C">
              <w:rPr>
                <w:rFonts w:cstheme="minorHAnsi"/>
                <w:b/>
                <w:color w:val="000000" w:themeColor="text1"/>
              </w:rPr>
              <w:t>1</w:t>
            </w:r>
            <w:r>
              <w:rPr>
                <w:rFonts w:cstheme="minorHAnsi"/>
                <w:b/>
                <w:color w:val="000000" w:themeColor="text1"/>
              </w:rPr>
              <w:t>1</w:t>
            </w:r>
            <w:r w:rsidR="009857F2">
              <w:rPr>
                <w:rFonts w:cstheme="minorHAnsi"/>
                <w:b/>
                <w:color w:val="000000" w:themeColor="text1"/>
              </w:rPr>
              <w:t>:</w:t>
            </w:r>
            <w:r>
              <w:rPr>
                <w:rFonts w:cstheme="minorHAnsi"/>
                <w:b/>
                <w:color w:val="000000" w:themeColor="text1"/>
              </w:rPr>
              <w:t>4</w:t>
            </w:r>
            <w:r w:rsidR="00AE7D1E">
              <w:rPr>
                <w:rFonts w:cstheme="minorHAnsi"/>
                <w:b/>
                <w:color w:val="000000" w:themeColor="text1"/>
              </w:rPr>
              <w:t>5</w:t>
            </w:r>
          </w:p>
        </w:tc>
        <w:tc>
          <w:tcPr>
            <w:tcW w:w="8080" w:type="dxa"/>
          </w:tcPr>
          <w:p w:rsidR="00A4718A" w:rsidRPr="005019CD" w:rsidRDefault="007366A8" w:rsidP="00A64F1A">
            <w:pPr>
              <w:rPr>
                <w:rFonts w:cstheme="minorHAnsi"/>
                <w:b/>
                <w:color w:val="000000" w:themeColor="text1"/>
              </w:rPr>
            </w:pPr>
            <w:r>
              <w:rPr>
                <w:rFonts w:cstheme="minorHAnsi"/>
                <w:b/>
                <w:color w:val="000000" w:themeColor="text1"/>
              </w:rPr>
              <w:t>Araceli Venegas-Gomez</w:t>
            </w:r>
          </w:p>
        </w:tc>
        <w:tc>
          <w:tcPr>
            <w:tcW w:w="1417" w:type="dxa"/>
          </w:tcPr>
          <w:p w:rsidR="00A4718A" w:rsidRPr="005019CD" w:rsidRDefault="007366A8" w:rsidP="00A64F1A">
            <w:pPr>
              <w:jc w:val="center"/>
              <w:rPr>
                <w:rFonts w:cstheme="minorHAnsi"/>
                <w:b/>
                <w:color w:val="000000" w:themeColor="text1"/>
              </w:rPr>
            </w:pPr>
            <w:r>
              <w:rPr>
                <w:rFonts w:cstheme="minorHAnsi"/>
                <w:b/>
                <w:color w:val="000000" w:themeColor="text1"/>
              </w:rPr>
              <w:t>Daley</w:t>
            </w:r>
          </w:p>
        </w:tc>
      </w:tr>
      <w:tr w:rsidR="00A4718A" w:rsidRPr="00B900B1" w:rsidTr="006D0E73">
        <w:tc>
          <w:tcPr>
            <w:tcW w:w="1560" w:type="dxa"/>
          </w:tcPr>
          <w:p w:rsidR="00A4718A" w:rsidRPr="00C3728C" w:rsidRDefault="00A4718A" w:rsidP="008A1A99">
            <w:pPr>
              <w:rPr>
                <w:rFonts w:cstheme="minorHAnsi"/>
                <w:b/>
                <w:color w:val="000000" w:themeColor="text1"/>
              </w:rPr>
            </w:pPr>
          </w:p>
        </w:tc>
        <w:tc>
          <w:tcPr>
            <w:tcW w:w="8080" w:type="dxa"/>
          </w:tcPr>
          <w:p w:rsidR="008C2809" w:rsidRPr="000F0939" w:rsidRDefault="008C2809" w:rsidP="008C2809">
            <w:pPr>
              <w:rPr>
                <w:rFonts w:cs="Calibri"/>
                <w:iCs/>
                <w:color w:val="000000"/>
              </w:rPr>
            </w:pPr>
            <w:r w:rsidRPr="005019CD">
              <w:rPr>
                <w:rFonts w:cstheme="minorHAnsi"/>
                <w:b/>
                <w:color w:val="000000" w:themeColor="text1"/>
              </w:rPr>
              <w:t>Title</w:t>
            </w:r>
            <w:r w:rsidR="00F93062">
              <w:rPr>
                <w:rFonts w:cstheme="minorHAnsi"/>
                <w:b/>
                <w:color w:val="000000" w:themeColor="text1"/>
              </w:rPr>
              <w:t xml:space="preserve">:  </w:t>
            </w:r>
            <w:r w:rsidR="000F0939" w:rsidRPr="000F0939">
              <w:rPr>
                <w:rFonts w:cs="Calibri"/>
                <w:iCs/>
                <w:color w:val="000000"/>
              </w:rPr>
              <w:t>State preparation with optical lattices via adiabatic cooling of bosons</w:t>
            </w:r>
          </w:p>
          <w:p w:rsidR="000F0939" w:rsidRDefault="000F0939" w:rsidP="008C2809">
            <w:pPr>
              <w:rPr>
                <w:rFonts w:cstheme="minorHAnsi"/>
                <w:color w:val="000000" w:themeColor="text1"/>
              </w:rPr>
            </w:pPr>
          </w:p>
          <w:p w:rsidR="000F0939" w:rsidRPr="000F0939" w:rsidRDefault="008C2809" w:rsidP="000F0939">
            <w:pPr>
              <w:jc w:val="both"/>
              <w:rPr>
                <w:color w:val="000000"/>
              </w:rPr>
            </w:pPr>
            <w:r w:rsidRPr="005019CD">
              <w:rPr>
                <w:rFonts w:cstheme="minorHAnsi"/>
                <w:b/>
                <w:color w:val="000000" w:themeColor="text1"/>
              </w:rPr>
              <w:t>Abstract:</w:t>
            </w:r>
            <w:r w:rsidR="00F93062">
              <w:rPr>
                <w:rFonts w:cstheme="minorHAnsi"/>
                <w:b/>
                <w:color w:val="000000" w:themeColor="text1"/>
              </w:rPr>
              <w:t xml:space="preserve">  </w:t>
            </w:r>
            <w:r w:rsidR="000F0939" w:rsidRPr="000F0939">
              <w:rPr>
                <w:rFonts w:cs="Calibri"/>
                <w:color w:val="000000"/>
              </w:rPr>
              <w:t>Experiments with cold atoms in optical lattices offer new opportunities to observe sensitive many-body phenomena like quantum magnetism. The macroscopic control over these systems provides an excellent platform to study the behaviour of such strongly correlated systems directly linked to solid-state physics.</w:t>
            </w:r>
          </w:p>
          <w:p w:rsidR="000F0939" w:rsidRPr="000F0939" w:rsidRDefault="000F0939" w:rsidP="000F0939">
            <w:pPr>
              <w:jc w:val="both"/>
              <w:rPr>
                <w:color w:val="000000"/>
              </w:rPr>
            </w:pPr>
            <w:r w:rsidRPr="000F0939">
              <w:rPr>
                <w:rFonts w:cs="Calibri"/>
                <w:color w:val="000000"/>
              </w:rPr>
              <w:t xml:space="preserve">The challenge in on-going experiments remains reaching the low temperatures/entropies necessary for some particularly sensitive interacting states. We study new techniques to prepare states with </w:t>
            </w:r>
            <w:proofErr w:type="gramStart"/>
            <w:r w:rsidRPr="000F0939">
              <w:rPr>
                <w:rFonts w:cs="Calibri"/>
                <w:color w:val="000000"/>
              </w:rPr>
              <w:t>a very</w:t>
            </w:r>
            <w:proofErr w:type="gramEnd"/>
            <w:r w:rsidRPr="000F0939">
              <w:rPr>
                <w:rFonts w:cs="Calibri"/>
                <w:color w:val="000000"/>
              </w:rPr>
              <w:t xml:space="preserve"> low entropy using adiabatic state preparation, especially investigating the magnetically ordered quantum states that can be engineered using these techniques. We model these techniques for realistic parameters using numerical methods based on tensor networks. </w:t>
            </w:r>
          </w:p>
          <w:p w:rsidR="00A4718A" w:rsidRPr="00B900B1" w:rsidRDefault="00A4718A" w:rsidP="000F0939">
            <w:pPr>
              <w:pStyle w:val="HTMLPreformatted"/>
              <w:jc w:val="both"/>
              <w:rPr>
                <w:rFonts w:cstheme="minorHAnsi"/>
                <w:color w:val="000000" w:themeColor="text1"/>
              </w:rPr>
            </w:pPr>
          </w:p>
        </w:tc>
        <w:tc>
          <w:tcPr>
            <w:tcW w:w="1417" w:type="dxa"/>
          </w:tcPr>
          <w:p w:rsidR="00A4718A" w:rsidRPr="005019CD" w:rsidRDefault="00A4718A" w:rsidP="005019CD">
            <w:pPr>
              <w:jc w:val="center"/>
              <w:rPr>
                <w:rFonts w:cstheme="minorHAnsi"/>
                <w:b/>
                <w:color w:val="000000" w:themeColor="text1"/>
              </w:rPr>
            </w:pPr>
          </w:p>
        </w:tc>
      </w:tr>
      <w:tr w:rsidR="003D0D21" w:rsidRPr="00B900B1" w:rsidTr="006D0E73">
        <w:tc>
          <w:tcPr>
            <w:tcW w:w="1560" w:type="dxa"/>
          </w:tcPr>
          <w:p w:rsidR="003D0D21" w:rsidRPr="00C3728C" w:rsidRDefault="006F090C" w:rsidP="009C71C5">
            <w:pPr>
              <w:rPr>
                <w:rFonts w:cstheme="minorHAnsi"/>
                <w:b/>
                <w:color w:val="000000" w:themeColor="text1"/>
              </w:rPr>
            </w:pPr>
            <w:r>
              <w:rPr>
                <w:rFonts w:cstheme="minorHAnsi"/>
                <w:b/>
                <w:color w:val="000000" w:themeColor="text1"/>
              </w:rPr>
              <w:t>1</w:t>
            </w:r>
            <w:r w:rsidR="009C71C5">
              <w:rPr>
                <w:rFonts w:cstheme="minorHAnsi"/>
                <w:b/>
                <w:color w:val="000000" w:themeColor="text1"/>
              </w:rPr>
              <w:t>1:4</w:t>
            </w:r>
            <w:r w:rsidR="00AE7D1E">
              <w:rPr>
                <w:rFonts w:cstheme="minorHAnsi"/>
                <w:b/>
                <w:color w:val="000000" w:themeColor="text1"/>
              </w:rPr>
              <w:t>5</w:t>
            </w:r>
            <w:r w:rsidR="009C71C5">
              <w:rPr>
                <w:rFonts w:cstheme="minorHAnsi"/>
                <w:b/>
                <w:color w:val="000000" w:themeColor="text1"/>
              </w:rPr>
              <w:t>-</w:t>
            </w:r>
            <w:r w:rsidR="003D0D21">
              <w:rPr>
                <w:rFonts w:cstheme="minorHAnsi"/>
                <w:b/>
                <w:color w:val="000000" w:themeColor="text1"/>
              </w:rPr>
              <w:t>1</w:t>
            </w:r>
            <w:r>
              <w:rPr>
                <w:rFonts w:cstheme="minorHAnsi"/>
                <w:b/>
                <w:color w:val="000000" w:themeColor="text1"/>
              </w:rPr>
              <w:t>2:</w:t>
            </w:r>
            <w:r w:rsidR="009C71C5">
              <w:rPr>
                <w:rFonts w:cstheme="minorHAnsi"/>
                <w:b/>
                <w:color w:val="000000" w:themeColor="text1"/>
              </w:rPr>
              <w:t>0</w:t>
            </w:r>
            <w:r w:rsidR="00AE7D1E">
              <w:rPr>
                <w:rFonts w:cstheme="minorHAnsi"/>
                <w:b/>
                <w:color w:val="000000" w:themeColor="text1"/>
              </w:rPr>
              <w:t>0</w:t>
            </w:r>
          </w:p>
        </w:tc>
        <w:tc>
          <w:tcPr>
            <w:tcW w:w="8080" w:type="dxa"/>
          </w:tcPr>
          <w:p w:rsidR="003D0D21" w:rsidRPr="005019CD" w:rsidRDefault="007366A8" w:rsidP="00A64F1A">
            <w:pPr>
              <w:rPr>
                <w:rFonts w:cstheme="minorHAnsi"/>
                <w:b/>
                <w:color w:val="000000" w:themeColor="text1"/>
              </w:rPr>
            </w:pPr>
            <w:r>
              <w:rPr>
                <w:rFonts w:cstheme="minorHAnsi"/>
                <w:b/>
                <w:color w:val="000000" w:themeColor="text1"/>
              </w:rPr>
              <w:t>Zendesha Mbalaha</w:t>
            </w:r>
          </w:p>
        </w:tc>
        <w:tc>
          <w:tcPr>
            <w:tcW w:w="1417" w:type="dxa"/>
          </w:tcPr>
          <w:p w:rsidR="003D0D21" w:rsidRPr="005019CD" w:rsidRDefault="007366A8" w:rsidP="00A64F1A">
            <w:pPr>
              <w:jc w:val="center"/>
              <w:rPr>
                <w:rFonts w:cstheme="minorHAnsi"/>
                <w:b/>
                <w:color w:val="000000" w:themeColor="text1"/>
              </w:rPr>
            </w:pPr>
            <w:r>
              <w:rPr>
                <w:rFonts w:cstheme="minorHAnsi"/>
                <w:b/>
                <w:color w:val="000000" w:themeColor="text1"/>
              </w:rPr>
              <w:t>Chen</w:t>
            </w:r>
          </w:p>
        </w:tc>
      </w:tr>
      <w:tr w:rsidR="003D0D21" w:rsidRPr="00B900B1" w:rsidTr="006D0E73">
        <w:tc>
          <w:tcPr>
            <w:tcW w:w="1560" w:type="dxa"/>
          </w:tcPr>
          <w:p w:rsidR="003D0D21" w:rsidRPr="00C3728C" w:rsidRDefault="003D0D21" w:rsidP="00821BE0">
            <w:pPr>
              <w:rPr>
                <w:rFonts w:cstheme="minorHAnsi"/>
                <w:b/>
                <w:color w:val="000000" w:themeColor="text1"/>
              </w:rPr>
            </w:pPr>
          </w:p>
        </w:tc>
        <w:tc>
          <w:tcPr>
            <w:tcW w:w="8080" w:type="dxa"/>
          </w:tcPr>
          <w:p w:rsidR="003D0D21" w:rsidRDefault="003D0D21" w:rsidP="003D7BD0">
            <w:pPr>
              <w:rPr>
                <w:rFonts w:cstheme="minorHAnsi"/>
                <w:b/>
                <w:color w:val="000000" w:themeColor="text1"/>
              </w:rPr>
            </w:pPr>
            <w:r w:rsidRPr="005019CD">
              <w:rPr>
                <w:rFonts w:cstheme="minorHAnsi"/>
                <w:b/>
                <w:color w:val="000000" w:themeColor="text1"/>
              </w:rPr>
              <w:t>Title:</w:t>
            </w:r>
            <w:r w:rsidR="004800BC">
              <w:rPr>
                <w:rFonts w:cstheme="minorHAnsi"/>
                <w:b/>
                <w:color w:val="000000" w:themeColor="text1"/>
              </w:rPr>
              <w:t xml:space="preserve">  </w:t>
            </w:r>
            <w:r w:rsidR="00694D60" w:rsidRPr="00694D60">
              <w:t xml:space="preserve">Gold nanoparticle based </w:t>
            </w:r>
            <w:proofErr w:type="spellStart"/>
            <w:r w:rsidR="00694D60" w:rsidRPr="00694D60">
              <w:t>nanoprobe</w:t>
            </w:r>
            <w:proofErr w:type="spellEnd"/>
            <w:r w:rsidR="00694D60" w:rsidRPr="00694D60">
              <w:t xml:space="preserve"> for biomedical applications</w:t>
            </w:r>
          </w:p>
          <w:p w:rsidR="003D0D21" w:rsidRDefault="003D0D21" w:rsidP="003D7BD0">
            <w:pPr>
              <w:rPr>
                <w:rFonts w:cstheme="minorHAnsi"/>
                <w:color w:val="000000" w:themeColor="text1"/>
              </w:rPr>
            </w:pPr>
          </w:p>
          <w:p w:rsidR="00B552F8" w:rsidRPr="00B552F8" w:rsidRDefault="003D0D21" w:rsidP="00B552F8">
            <w:pPr>
              <w:pStyle w:val="Default"/>
              <w:jc w:val="both"/>
              <w:rPr>
                <w:sz w:val="22"/>
                <w:szCs w:val="22"/>
              </w:rPr>
            </w:pPr>
            <w:r w:rsidRPr="005019CD">
              <w:rPr>
                <w:rFonts w:cstheme="minorHAnsi"/>
                <w:b/>
                <w:color w:val="000000" w:themeColor="text1"/>
              </w:rPr>
              <w:t>Abstract:</w:t>
            </w:r>
            <w:r w:rsidR="00694D60">
              <w:rPr>
                <w:rFonts w:cstheme="minorHAnsi"/>
                <w:b/>
                <w:color w:val="000000" w:themeColor="text1"/>
              </w:rPr>
              <w:t xml:space="preserve">  </w:t>
            </w:r>
            <w:r w:rsidR="00B552F8" w:rsidRPr="00B552F8">
              <w:rPr>
                <w:sz w:val="22"/>
                <w:szCs w:val="22"/>
              </w:rPr>
              <w:t xml:space="preserve">The threat posed by cancer to human existence is a global phenomenon. Statistics have shown the increasing cases of cancer and related deaths. Attempts to treat cancer through conventional methods (surgery, chemotherapy and radiation therapy) have been hampered by cancer metastasis, regeneration, drugs resistance and other associated side effects. Early diagnosis of cancer remains one of the viable approaches to fight against cancer. Therefore, the development of new ways to screening, diagnosis and treatment is desirable. Gold </w:t>
            </w:r>
            <w:proofErr w:type="spellStart"/>
            <w:r w:rsidR="00B552F8" w:rsidRPr="00B552F8">
              <w:rPr>
                <w:sz w:val="22"/>
                <w:szCs w:val="22"/>
              </w:rPr>
              <w:t>nanorods</w:t>
            </w:r>
            <w:proofErr w:type="spellEnd"/>
            <w:r w:rsidR="00B552F8" w:rsidRPr="00B552F8">
              <w:rPr>
                <w:sz w:val="22"/>
                <w:szCs w:val="22"/>
              </w:rPr>
              <w:t xml:space="preserve"> (GNRs) have proven to be good candidates for these purposes due to their unique optical properties and compatibility with biological molecules. The aim of the study is to fabricate small gold </w:t>
            </w:r>
            <w:proofErr w:type="spellStart"/>
            <w:r w:rsidR="00B552F8" w:rsidRPr="00B552F8">
              <w:rPr>
                <w:sz w:val="22"/>
                <w:szCs w:val="22"/>
              </w:rPr>
              <w:t>nanorods</w:t>
            </w:r>
            <w:proofErr w:type="spellEnd"/>
            <w:r w:rsidR="00B552F8" w:rsidRPr="00B552F8">
              <w:rPr>
                <w:sz w:val="22"/>
                <w:szCs w:val="22"/>
              </w:rPr>
              <w:t xml:space="preserve"> based </w:t>
            </w:r>
            <w:proofErr w:type="spellStart"/>
            <w:r w:rsidR="00B552F8" w:rsidRPr="00B552F8">
              <w:rPr>
                <w:sz w:val="22"/>
                <w:szCs w:val="22"/>
              </w:rPr>
              <w:t>nanoprobe</w:t>
            </w:r>
            <w:proofErr w:type="spellEnd"/>
            <w:r w:rsidR="00B552F8" w:rsidRPr="00B552F8">
              <w:rPr>
                <w:sz w:val="22"/>
                <w:szCs w:val="22"/>
              </w:rPr>
              <w:t xml:space="preserve"> for detection and </w:t>
            </w:r>
            <w:proofErr w:type="spellStart"/>
            <w:r w:rsidR="00B552F8" w:rsidRPr="00B552F8">
              <w:rPr>
                <w:sz w:val="22"/>
                <w:szCs w:val="22"/>
              </w:rPr>
              <w:t>photothermal</w:t>
            </w:r>
            <w:proofErr w:type="spellEnd"/>
            <w:r w:rsidR="00B552F8" w:rsidRPr="00B552F8">
              <w:rPr>
                <w:sz w:val="22"/>
                <w:szCs w:val="22"/>
              </w:rPr>
              <w:t xml:space="preserve"> therapy of cancer. This work has synthesized small gold </w:t>
            </w:r>
            <w:proofErr w:type="spellStart"/>
            <w:r w:rsidR="00B552F8" w:rsidRPr="00B552F8">
              <w:rPr>
                <w:sz w:val="22"/>
                <w:szCs w:val="22"/>
              </w:rPr>
              <w:t>nanorods</w:t>
            </w:r>
            <w:proofErr w:type="spellEnd"/>
            <w:r w:rsidR="00B552F8" w:rsidRPr="00B552F8">
              <w:rPr>
                <w:sz w:val="22"/>
                <w:szCs w:val="22"/>
              </w:rPr>
              <w:t xml:space="preserve"> of various sizes by adding varying amount of seeds solution and silver nitrate into the growth solution and, a small gold </w:t>
            </w:r>
            <w:proofErr w:type="spellStart"/>
            <w:r w:rsidR="00B552F8" w:rsidRPr="00B552F8">
              <w:rPr>
                <w:sz w:val="22"/>
                <w:szCs w:val="22"/>
              </w:rPr>
              <w:t>nanorods</w:t>
            </w:r>
            <w:proofErr w:type="spellEnd"/>
            <w:r w:rsidR="00B552F8" w:rsidRPr="00B552F8">
              <w:rPr>
                <w:sz w:val="22"/>
                <w:szCs w:val="22"/>
              </w:rPr>
              <w:t xml:space="preserve"> based </w:t>
            </w:r>
            <w:proofErr w:type="spellStart"/>
            <w:r w:rsidR="00B552F8" w:rsidRPr="00B552F8">
              <w:rPr>
                <w:sz w:val="22"/>
                <w:szCs w:val="22"/>
              </w:rPr>
              <w:t>nanoprobe</w:t>
            </w:r>
            <w:proofErr w:type="spellEnd"/>
            <w:r w:rsidR="00B552F8" w:rsidRPr="00B552F8">
              <w:rPr>
                <w:sz w:val="22"/>
                <w:szCs w:val="22"/>
              </w:rPr>
              <w:t xml:space="preserve"> has been developed for biomedical applications.  </w:t>
            </w:r>
          </w:p>
          <w:p w:rsidR="00B552F8" w:rsidRPr="00B552F8" w:rsidRDefault="00B552F8" w:rsidP="00B552F8">
            <w:pPr>
              <w:pStyle w:val="Default"/>
              <w:jc w:val="both"/>
              <w:rPr>
                <w:sz w:val="22"/>
                <w:szCs w:val="22"/>
              </w:rPr>
            </w:pPr>
          </w:p>
          <w:p w:rsidR="003D0D21" w:rsidRDefault="00B552F8" w:rsidP="00B552F8">
            <w:pPr>
              <w:pStyle w:val="Default"/>
              <w:jc w:val="both"/>
              <w:rPr>
                <w:rFonts w:cstheme="minorHAnsi"/>
                <w:color w:val="000000" w:themeColor="text1"/>
              </w:rPr>
            </w:pPr>
            <w:r w:rsidRPr="00B552F8">
              <w:rPr>
                <w:sz w:val="22"/>
                <w:szCs w:val="22"/>
              </w:rPr>
              <w:t>Key words:</w:t>
            </w:r>
            <w:r w:rsidRPr="00B552F8">
              <w:rPr>
                <w:b/>
                <w:sz w:val="22"/>
                <w:szCs w:val="22"/>
              </w:rPr>
              <w:t xml:space="preserve"> Gold </w:t>
            </w:r>
            <w:proofErr w:type="spellStart"/>
            <w:r w:rsidRPr="00B552F8">
              <w:rPr>
                <w:b/>
                <w:sz w:val="22"/>
                <w:szCs w:val="22"/>
              </w:rPr>
              <w:t>Nanorods</w:t>
            </w:r>
            <w:proofErr w:type="spellEnd"/>
            <w:r w:rsidRPr="00B552F8">
              <w:rPr>
                <w:b/>
                <w:sz w:val="22"/>
                <w:szCs w:val="22"/>
              </w:rPr>
              <w:t xml:space="preserve">, </w:t>
            </w:r>
            <w:proofErr w:type="spellStart"/>
            <w:r w:rsidRPr="00B552F8">
              <w:rPr>
                <w:b/>
                <w:sz w:val="22"/>
                <w:szCs w:val="22"/>
              </w:rPr>
              <w:t>Nanoprobe</w:t>
            </w:r>
            <w:proofErr w:type="spellEnd"/>
            <w:r w:rsidRPr="00B552F8">
              <w:rPr>
                <w:b/>
                <w:sz w:val="22"/>
                <w:szCs w:val="22"/>
              </w:rPr>
              <w:t xml:space="preserve">, </w:t>
            </w:r>
            <w:proofErr w:type="spellStart"/>
            <w:r w:rsidRPr="00B552F8">
              <w:rPr>
                <w:b/>
                <w:sz w:val="22"/>
                <w:szCs w:val="22"/>
              </w:rPr>
              <w:t>Photothermal</w:t>
            </w:r>
            <w:proofErr w:type="spellEnd"/>
            <w:r w:rsidRPr="00B552F8">
              <w:rPr>
                <w:b/>
                <w:sz w:val="22"/>
                <w:szCs w:val="22"/>
              </w:rPr>
              <w:t>.</w:t>
            </w:r>
          </w:p>
          <w:p w:rsidR="003D0D21" w:rsidRPr="00B900B1" w:rsidRDefault="003D0D21" w:rsidP="00B56A40">
            <w:pPr>
              <w:rPr>
                <w:rFonts w:cstheme="minorHAnsi"/>
                <w:color w:val="000000" w:themeColor="text1"/>
              </w:rPr>
            </w:pPr>
          </w:p>
        </w:tc>
        <w:tc>
          <w:tcPr>
            <w:tcW w:w="1417" w:type="dxa"/>
          </w:tcPr>
          <w:p w:rsidR="003D0D21" w:rsidRPr="005019CD" w:rsidRDefault="003D0D21" w:rsidP="005019CD">
            <w:pPr>
              <w:jc w:val="center"/>
              <w:rPr>
                <w:rFonts w:cstheme="minorHAnsi"/>
                <w:b/>
                <w:color w:val="000000" w:themeColor="text1"/>
              </w:rPr>
            </w:pPr>
          </w:p>
        </w:tc>
      </w:tr>
      <w:tr w:rsidR="00AE7D1E" w:rsidRPr="00B900B1" w:rsidTr="006D0E73">
        <w:trPr>
          <w:trHeight w:val="645"/>
        </w:trPr>
        <w:tc>
          <w:tcPr>
            <w:tcW w:w="11057" w:type="dxa"/>
            <w:gridSpan w:val="3"/>
            <w:vAlign w:val="center"/>
          </w:tcPr>
          <w:p w:rsidR="00AE7D1E" w:rsidRDefault="00AE7D1E" w:rsidP="009C71C5">
            <w:pPr>
              <w:jc w:val="center"/>
              <w:rPr>
                <w:rFonts w:cstheme="minorHAnsi"/>
                <w:b/>
                <w:color w:val="000000" w:themeColor="text1"/>
              </w:rPr>
            </w:pPr>
            <w:r w:rsidRPr="006B4E33">
              <w:rPr>
                <w:rFonts w:cstheme="minorHAnsi"/>
                <w:b/>
                <w:color w:val="000000" w:themeColor="text1"/>
                <w:sz w:val="32"/>
              </w:rPr>
              <w:t>Lunch 12:</w:t>
            </w:r>
            <w:r w:rsidR="009C71C5">
              <w:rPr>
                <w:rFonts w:cstheme="minorHAnsi"/>
                <w:b/>
                <w:color w:val="000000" w:themeColor="text1"/>
                <w:sz w:val="32"/>
              </w:rPr>
              <w:t>0</w:t>
            </w:r>
            <w:r>
              <w:rPr>
                <w:rFonts w:cstheme="minorHAnsi"/>
                <w:b/>
                <w:color w:val="000000" w:themeColor="text1"/>
                <w:sz w:val="32"/>
              </w:rPr>
              <w:t>0</w:t>
            </w:r>
            <w:r w:rsidRPr="006B4E33">
              <w:rPr>
                <w:rFonts w:cstheme="minorHAnsi"/>
                <w:b/>
                <w:color w:val="000000" w:themeColor="text1"/>
                <w:sz w:val="32"/>
              </w:rPr>
              <w:t>-13:</w:t>
            </w:r>
            <w:r w:rsidR="009C71C5">
              <w:rPr>
                <w:rFonts w:cstheme="minorHAnsi"/>
                <w:b/>
                <w:color w:val="000000" w:themeColor="text1"/>
                <w:sz w:val="32"/>
              </w:rPr>
              <w:t>30</w:t>
            </w:r>
          </w:p>
        </w:tc>
      </w:tr>
      <w:tr w:rsidR="003D0D21" w:rsidRPr="00B900B1" w:rsidTr="006D0E73">
        <w:tc>
          <w:tcPr>
            <w:tcW w:w="1560" w:type="dxa"/>
          </w:tcPr>
          <w:p w:rsidR="003D0D21" w:rsidRPr="00B900B1" w:rsidRDefault="003D0D21" w:rsidP="009C71C5">
            <w:pPr>
              <w:rPr>
                <w:rFonts w:cstheme="minorHAnsi"/>
                <w:b/>
                <w:color w:val="000000" w:themeColor="text1"/>
              </w:rPr>
            </w:pPr>
            <w:r>
              <w:rPr>
                <w:rFonts w:cstheme="minorHAnsi"/>
                <w:b/>
                <w:color w:val="000000" w:themeColor="text1"/>
              </w:rPr>
              <w:t>1</w:t>
            </w:r>
            <w:r w:rsidR="00AE7D1E">
              <w:rPr>
                <w:rFonts w:cstheme="minorHAnsi"/>
                <w:b/>
                <w:color w:val="000000" w:themeColor="text1"/>
              </w:rPr>
              <w:t>3</w:t>
            </w:r>
            <w:r w:rsidRPr="00B900B1">
              <w:rPr>
                <w:rFonts w:cstheme="minorHAnsi"/>
                <w:b/>
                <w:color w:val="000000" w:themeColor="text1"/>
              </w:rPr>
              <w:t>:</w:t>
            </w:r>
            <w:r w:rsidR="009C71C5">
              <w:rPr>
                <w:rFonts w:cstheme="minorHAnsi"/>
                <w:b/>
                <w:color w:val="000000" w:themeColor="text1"/>
              </w:rPr>
              <w:t>30</w:t>
            </w:r>
            <w:r w:rsidRPr="00B900B1">
              <w:rPr>
                <w:rFonts w:cstheme="minorHAnsi"/>
                <w:b/>
                <w:color w:val="000000" w:themeColor="text1"/>
              </w:rPr>
              <w:t xml:space="preserve"> – 1</w:t>
            </w:r>
            <w:r w:rsidR="009C71C5">
              <w:rPr>
                <w:rFonts w:cstheme="minorHAnsi"/>
                <w:b/>
                <w:color w:val="000000" w:themeColor="text1"/>
              </w:rPr>
              <w:t>3</w:t>
            </w:r>
            <w:r w:rsidRPr="00B900B1">
              <w:rPr>
                <w:rFonts w:cstheme="minorHAnsi"/>
                <w:b/>
                <w:color w:val="000000" w:themeColor="text1"/>
              </w:rPr>
              <w:t>:</w:t>
            </w:r>
            <w:r w:rsidR="009C71C5">
              <w:rPr>
                <w:rFonts w:cstheme="minorHAnsi"/>
                <w:b/>
                <w:color w:val="000000" w:themeColor="text1"/>
              </w:rPr>
              <w:t>45</w:t>
            </w:r>
          </w:p>
        </w:tc>
        <w:tc>
          <w:tcPr>
            <w:tcW w:w="8080" w:type="dxa"/>
          </w:tcPr>
          <w:p w:rsidR="003D0D21" w:rsidRPr="005019CD" w:rsidRDefault="00B72A6C" w:rsidP="00A64F1A">
            <w:pPr>
              <w:rPr>
                <w:rFonts w:cstheme="minorHAnsi"/>
                <w:b/>
                <w:color w:val="000000" w:themeColor="text1"/>
                <w:lang w:val="en-US"/>
              </w:rPr>
            </w:pPr>
            <w:r>
              <w:rPr>
                <w:rFonts w:cstheme="minorHAnsi"/>
                <w:b/>
                <w:color w:val="000000" w:themeColor="text1"/>
              </w:rPr>
              <w:t>Scot Thomas</w:t>
            </w:r>
          </w:p>
        </w:tc>
        <w:tc>
          <w:tcPr>
            <w:tcW w:w="1417" w:type="dxa"/>
          </w:tcPr>
          <w:p w:rsidR="003D0D21" w:rsidRPr="005019CD" w:rsidRDefault="00B72A6C" w:rsidP="00581E14">
            <w:pPr>
              <w:jc w:val="center"/>
              <w:rPr>
                <w:rFonts w:cstheme="minorHAnsi"/>
                <w:b/>
                <w:color w:val="000000" w:themeColor="text1"/>
              </w:rPr>
            </w:pPr>
            <w:r>
              <w:rPr>
                <w:rFonts w:cstheme="minorHAnsi"/>
                <w:b/>
                <w:color w:val="000000" w:themeColor="text1"/>
              </w:rPr>
              <w:t>Riis</w:t>
            </w:r>
          </w:p>
        </w:tc>
      </w:tr>
      <w:tr w:rsidR="003D0D21" w:rsidRPr="00B900B1" w:rsidTr="006D0E73">
        <w:tc>
          <w:tcPr>
            <w:tcW w:w="1560" w:type="dxa"/>
          </w:tcPr>
          <w:p w:rsidR="003D0D21" w:rsidRPr="00B900B1" w:rsidRDefault="003D0D21" w:rsidP="00413CAA">
            <w:pPr>
              <w:rPr>
                <w:rFonts w:cstheme="minorHAnsi"/>
                <w:b/>
                <w:color w:val="000000" w:themeColor="text1"/>
              </w:rPr>
            </w:pPr>
          </w:p>
        </w:tc>
        <w:tc>
          <w:tcPr>
            <w:tcW w:w="8080" w:type="dxa"/>
          </w:tcPr>
          <w:p w:rsidR="008C2809" w:rsidRPr="009A519B" w:rsidRDefault="008C2809" w:rsidP="008C2809">
            <w:pPr>
              <w:autoSpaceDE w:val="0"/>
              <w:autoSpaceDN w:val="0"/>
              <w:adjustRightInd w:val="0"/>
              <w:rPr>
                <w:rFonts w:cstheme="minorHAnsi"/>
                <w:color w:val="000000" w:themeColor="text1"/>
              </w:rPr>
            </w:pPr>
            <w:r w:rsidRPr="005019CD">
              <w:rPr>
                <w:rFonts w:cstheme="minorHAnsi"/>
                <w:b/>
                <w:color w:val="000000" w:themeColor="text1"/>
              </w:rPr>
              <w:t>Title</w:t>
            </w:r>
            <w:r w:rsidRPr="009A519B">
              <w:rPr>
                <w:rFonts w:cstheme="minorHAnsi"/>
                <w:b/>
              </w:rPr>
              <w:t>:</w:t>
            </w:r>
            <w:r w:rsidRPr="009A519B">
              <w:rPr>
                <w:rFonts w:cstheme="minorHAnsi"/>
              </w:rPr>
              <w:t xml:space="preserve"> </w:t>
            </w:r>
            <w:r w:rsidR="00F93062" w:rsidRPr="009A519B">
              <w:rPr>
                <w:rFonts w:cstheme="minorHAnsi"/>
              </w:rPr>
              <w:t xml:space="preserve"> </w:t>
            </w:r>
            <w:r w:rsidR="009A519B" w:rsidRPr="009A519B">
              <w:rPr>
                <w:rFonts w:eastAsia="Times New Roman" w:cs="Tahoma"/>
              </w:rPr>
              <w:t xml:space="preserve">RF Voltage Testing of </w:t>
            </w:r>
            <w:proofErr w:type="spellStart"/>
            <w:r w:rsidR="009A519B" w:rsidRPr="009A519B">
              <w:rPr>
                <w:rFonts w:eastAsia="Times New Roman" w:cs="Tahoma"/>
              </w:rPr>
              <w:t>Microfabricated</w:t>
            </w:r>
            <w:proofErr w:type="spellEnd"/>
            <w:r w:rsidR="009A519B" w:rsidRPr="009A519B">
              <w:rPr>
                <w:rFonts w:eastAsia="Times New Roman" w:cs="Tahoma"/>
              </w:rPr>
              <w:t xml:space="preserve"> Ion Traps</w:t>
            </w:r>
          </w:p>
          <w:p w:rsidR="008C2809" w:rsidRPr="00B900B1" w:rsidRDefault="008C2809" w:rsidP="00F93062">
            <w:pPr>
              <w:rPr>
                <w:rFonts w:cstheme="minorHAnsi"/>
                <w:color w:val="000000" w:themeColor="text1"/>
              </w:rPr>
            </w:pPr>
          </w:p>
          <w:p w:rsidR="00F93062" w:rsidRDefault="008C2809" w:rsidP="00F93062">
            <w:pPr>
              <w:jc w:val="both"/>
              <w:rPr>
                <w:color w:val="000000"/>
              </w:rPr>
            </w:pPr>
            <w:r w:rsidRPr="005019CD">
              <w:rPr>
                <w:rFonts w:cstheme="minorHAnsi"/>
                <w:b/>
                <w:color w:val="000000" w:themeColor="text1"/>
              </w:rPr>
              <w:t>Abstract:</w:t>
            </w:r>
            <w:r w:rsidR="00F93062">
              <w:rPr>
                <w:rFonts w:cstheme="minorHAnsi"/>
                <w:b/>
                <w:color w:val="000000" w:themeColor="text1"/>
              </w:rPr>
              <w:t xml:space="preserve">  </w:t>
            </w:r>
            <w:r w:rsidR="00F93062">
              <w:rPr>
                <w:color w:val="000000"/>
              </w:rPr>
              <w:t xml:space="preserve">Ions in radio-frequency traps offer one of the leading ways to create a quantum computer due to their accuracy and long coherence times. </w:t>
            </w:r>
            <w:proofErr w:type="spellStart"/>
            <w:r w:rsidR="00F93062">
              <w:rPr>
                <w:color w:val="000000"/>
              </w:rPr>
              <w:t>Microfabricated</w:t>
            </w:r>
            <w:proofErr w:type="spellEnd"/>
            <w:r w:rsidR="00F93062">
              <w:rPr>
                <w:color w:val="000000"/>
              </w:rPr>
              <w:t xml:space="preserve"> chip-scale traps makes scalability a further advantage. In order to operate these micro-traps require deep potential wells which are created with A.C. voltages with amplitudes of 300-400V and frequencies in the 5-30MHz region. To verify that newly produced traps can withstand high voltages an RF Test Setup has been created to measure the point at which surface flashover occurs. Devices that exceed the 300V test are considered to be suitable for use in ion trapping experiments.</w:t>
            </w:r>
          </w:p>
          <w:p w:rsidR="003D0D21" w:rsidRPr="00B900B1" w:rsidRDefault="003D0D21" w:rsidP="00B56A40">
            <w:pPr>
              <w:pStyle w:val="PlainText"/>
              <w:rPr>
                <w:rFonts w:cstheme="minorHAnsi"/>
                <w:color w:val="000000" w:themeColor="text1"/>
              </w:rPr>
            </w:pPr>
          </w:p>
        </w:tc>
        <w:tc>
          <w:tcPr>
            <w:tcW w:w="1417" w:type="dxa"/>
          </w:tcPr>
          <w:p w:rsidR="003D0D21" w:rsidRPr="005019CD" w:rsidRDefault="003D0D21" w:rsidP="005019CD">
            <w:pPr>
              <w:jc w:val="center"/>
              <w:rPr>
                <w:rFonts w:cstheme="minorHAnsi"/>
                <w:b/>
                <w:color w:val="000000" w:themeColor="text1"/>
              </w:rPr>
            </w:pPr>
          </w:p>
        </w:tc>
      </w:tr>
    </w:tbl>
    <w:p w:rsidR="000A67F0" w:rsidRDefault="000A67F0">
      <w:r>
        <w:br w:type="page"/>
      </w:r>
    </w:p>
    <w:tbl>
      <w:tblPr>
        <w:tblStyle w:val="TableGrid"/>
        <w:tblW w:w="11057" w:type="dxa"/>
        <w:tblInd w:w="-885" w:type="dxa"/>
        <w:tblLayout w:type="fixed"/>
        <w:tblLook w:val="04A0" w:firstRow="1" w:lastRow="0" w:firstColumn="1" w:lastColumn="0" w:noHBand="0" w:noVBand="1"/>
      </w:tblPr>
      <w:tblGrid>
        <w:gridCol w:w="1560"/>
        <w:gridCol w:w="7938"/>
        <w:gridCol w:w="1559"/>
      </w:tblGrid>
      <w:tr w:rsidR="003D0D21" w:rsidRPr="00B900B1" w:rsidTr="006D0E73">
        <w:tc>
          <w:tcPr>
            <w:tcW w:w="1560" w:type="dxa"/>
          </w:tcPr>
          <w:p w:rsidR="003D0D21" w:rsidRPr="00B900B1" w:rsidRDefault="003D0D21" w:rsidP="009C71C5">
            <w:pPr>
              <w:rPr>
                <w:rFonts w:cstheme="minorHAnsi"/>
                <w:b/>
                <w:color w:val="000000" w:themeColor="text1"/>
              </w:rPr>
            </w:pPr>
            <w:r>
              <w:rPr>
                <w:rFonts w:cstheme="minorHAnsi"/>
                <w:b/>
                <w:color w:val="000000" w:themeColor="text1"/>
              </w:rPr>
              <w:lastRenderedPageBreak/>
              <w:t>1</w:t>
            </w:r>
            <w:r w:rsidR="009C71C5">
              <w:rPr>
                <w:rFonts w:cstheme="minorHAnsi"/>
                <w:b/>
                <w:color w:val="000000" w:themeColor="text1"/>
              </w:rPr>
              <w:t>3</w:t>
            </w:r>
            <w:r w:rsidR="009857F2">
              <w:rPr>
                <w:rFonts w:cstheme="minorHAnsi"/>
                <w:b/>
                <w:color w:val="000000" w:themeColor="text1"/>
              </w:rPr>
              <w:t>:</w:t>
            </w:r>
            <w:r w:rsidR="009C71C5">
              <w:rPr>
                <w:rFonts w:cstheme="minorHAnsi"/>
                <w:b/>
                <w:color w:val="000000" w:themeColor="text1"/>
              </w:rPr>
              <w:t>45</w:t>
            </w:r>
            <w:r w:rsidR="009857F2">
              <w:rPr>
                <w:rFonts w:cstheme="minorHAnsi"/>
                <w:b/>
                <w:color w:val="000000" w:themeColor="text1"/>
              </w:rPr>
              <w:t>-14:</w:t>
            </w:r>
            <w:r w:rsidR="009C71C5">
              <w:rPr>
                <w:rFonts w:cstheme="minorHAnsi"/>
                <w:b/>
                <w:color w:val="000000" w:themeColor="text1"/>
              </w:rPr>
              <w:t>00</w:t>
            </w:r>
          </w:p>
        </w:tc>
        <w:tc>
          <w:tcPr>
            <w:tcW w:w="7938" w:type="dxa"/>
          </w:tcPr>
          <w:p w:rsidR="003D0D21" w:rsidRPr="005019CD" w:rsidRDefault="00B72A6C" w:rsidP="00A64F1A">
            <w:pPr>
              <w:rPr>
                <w:rFonts w:cstheme="minorHAnsi"/>
                <w:b/>
                <w:color w:val="000000" w:themeColor="text1"/>
              </w:rPr>
            </w:pPr>
            <w:r>
              <w:rPr>
                <w:rFonts w:cstheme="minorHAnsi"/>
                <w:b/>
                <w:color w:val="000000" w:themeColor="text1"/>
              </w:rPr>
              <w:t>Gioan Tatsi</w:t>
            </w:r>
          </w:p>
        </w:tc>
        <w:tc>
          <w:tcPr>
            <w:tcW w:w="1559" w:type="dxa"/>
          </w:tcPr>
          <w:p w:rsidR="003D0D21" w:rsidRPr="005019CD" w:rsidRDefault="00B72A6C" w:rsidP="00A64F1A">
            <w:pPr>
              <w:jc w:val="center"/>
              <w:rPr>
                <w:rFonts w:cstheme="minorHAnsi"/>
                <w:b/>
                <w:color w:val="000000" w:themeColor="text1"/>
              </w:rPr>
            </w:pPr>
            <w:r>
              <w:rPr>
                <w:rFonts w:cstheme="minorHAnsi"/>
                <w:b/>
                <w:color w:val="000000" w:themeColor="text1"/>
              </w:rPr>
              <w:t>Jeffers</w:t>
            </w:r>
          </w:p>
        </w:tc>
      </w:tr>
      <w:tr w:rsidR="003D0D21" w:rsidRPr="00B900B1" w:rsidTr="006D0E73">
        <w:tc>
          <w:tcPr>
            <w:tcW w:w="1560" w:type="dxa"/>
          </w:tcPr>
          <w:p w:rsidR="003D0D21" w:rsidRPr="00B900B1" w:rsidRDefault="003D0D21" w:rsidP="00413CAA">
            <w:pPr>
              <w:rPr>
                <w:rFonts w:cstheme="minorHAnsi"/>
                <w:b/>
                <w:color w:val="000000" w:themeColor="text1"/>
              </w:rPr>
            </w:pPr>
          </w:p>
        </w:tc>
        <w:tc>
          <w:tcPr>
            <w:tcW w:w="7938" w:type="dxa"/>
          </w:tcPr>
          <w:p w:rsidR="003D0D21" w:rsidRDefault="003D0D21" w:rsidP="003D7BD0">
            <w:pPr>
              <w:pStyle w:val="PlainText"/>
              <w:rPr>
                <w:rFonts w:asciiTheme="minorHAnsi" w:hAnsiTheme="minorHAnsi" w:cstheme="minorHAnsi"/>
                <w:b/>
                <w:color w:val="auto"/>
                <w:sz w:val="22"/>
                <w:szCs w:val="22"/>
              </w:rPr>
            </w:pPr>
            <w:r w:rsidRPr="005019CD">
              <w:rPr>
                <w:rFonts w:asciiTheme="minorHAnsi" w:hAnsiTheme="minorHAnsi" w:cstheme="minorHAnsi"/>
                <w:b/>
                <w:color w:val="000000" w:themeColor="text1"/>
                <w:sz w:val="22"/>
                <w:szCs w:val="22"/>
              </w:rPr>
              <w:t>Title</w:t>
            </w:r>
            <w:r w:rsidRPr="00DC1CF7">
              <w:rPr>
                <w:rFonts w:asciiTheme="minorHAnsi" w:hAnsiTheme="minorHAnsi" w:cstheme="minorHAnsi"/>
                <w:b/>
                <w:color w:val="auto"/>
                <w:sz w:val="22"/>
                <w:szCs w:val="22"/>
              </w:rPr>
              <w:t>:</w:t>
            </w:r>
            <w:r w:rsidR="003F4489" w:rsidRPr="00DC1CF7">
              <w:rPr>
                <w:rFonts w:asciiTheme="minorHAnsi" w:hAnsiTheme="minorHAnsi" w:cstheme="minorHAnsi"/>
                <w:b/>
                <w:color w:val="auto"/>
                <w:sz w:val="22"/>
                <w:szCs w:val="22"/>
              </w:rPr>
              <w:t xml:space="preserve">  </w:t>
            </w:r>
            <w:r w:rsidR="00DC1CF7" w:rsidRPr="00DC1CF7">
              <w:rPr>
                <w:color w:val="auto"/>
                <w:sz w:val="22"/>
                <w:szCs w:val="22"/>
              </w:rPr>
              <w:t>Cat State (Non-) Amplification</w:t>
            </w:r>
          </w:p>
          <w:p w:rsidR="00662CEA" w:rsidRDefault="00662CEA" w:rsidP="003D7BD0">
            <w:pPr>
              <w:pStyle w:val="PlainText"/>
              <w:rPr>
                <w:rFonts w:asciiTheme="minorHAnsi" w:hAnsiTheme="minorHAnsi" w:cstheme="minorHAnsi"/>
                <w:b/>
                <w:color w:val="auto"/>
                <w:sz w:val="22"/>
                <w:szCs w:val="22"/>
              </w:rPr>
            </w:pPr>
          </w:p>
          <w:p w:rsidR="00DC1CF7" w:rsidRDefault="003D0D21" w:rsidP="00DC1CF7">
            <w:pPr>
              <w:rPr>
                <w:lang w:val="en-US"/>
              </w:rPr>
            </w:pPr>
            <w:r w:rsidRPr="005019CD">
              <w:rPr>
                <w:rFonts w:cstheme="minorHAnsi"/>
                <w:b/>
                <w:color w:val="000000" w:themeColor="text1"/>
              </w:rPr>
              <w:t>Abstract:</w:t>
            </w:r>
            <w:r w:rsidRPr="00B900B1">
              <w:rPr>
                <w:rFonts w:cstheme="minorHAnsi"/>
                <w:color w:val="000000" w:themeColor="text1"/>
              </w:rPr>
              <w:t xml:space="preserve"> </w:t>
            </w:r>
            <w:r w:rsidR="00DC1CF7">
              <w:rPr>
                <w:rFonts w:cstheme="minorHAnsi"/>
                <w:color w:val="000000" w:themeColor="text1"/>
              </w:rPr>
              <w:t xml:space="preserve"> </w:t>
            </w:r>
            <w:r w:rsidR="00DC1CF7" w:rsidRPr="002610A3">
              <w:t>Schrödinger</w:t>
            </w:r>
            <w:r w:rsidR="00DC1CF7" w:rsidRPr="002610A3">
              <w:rPr>
                <w:b/>
                <w:bCs/>
              </w:rPr>
              <w:t xml:space="preserve"> </w:t>
            </w:r>
            <w:r w:rsidR="00DC1CF7" w:rsidRPr="002610A3">
              <w:rPr>
                <w:lang w:val="en-US"/>
              </w:rPr>
              <w:t>cat states have been proven to play an importa</w:t>
            </w:r>
            <w:r w:rsidR="00DC1CF7">
              <w:rPr>
                <w:lang w:val="en-US"/>
              </w:rPr>
              <w:t>nt role in quantum computation and in quantum cryptography</w:t>
            </w:r>
            <w:r w:rsidR="00DC1CF7" w:rsidRPr="002610A3">
              <w:rPr>
                <w:lang w:val="en-US"/>
              </w:rPr>
              <w:t>. For these</w:t>
            </w:r>
            <w:r w:rsidR="00DC1CF7">
              <w:rPr>
                <w:lang w:val="en-US"/>
              </w:rPr>
              <w:t xml:space="preserve"> applications </w:t>
            </w:r>
            <w:r w:rsidR="00DC1CF7" w:rsidRPr="002610A3">
              <w:rPr>
                <w:lang w:val="en-US"/>
              </w:rPr>
              <w:t>cat states of high amplitude and high fidelity are desirable. This gives rise to the need for cat state amplification.</w:t>
            </w:r>
          </w:p>
          <w:p w:rsidR="00DC1CF7" w:rsidRPr="002610A3" w:rsidRDefault="00DC1CF7" w:rsidP="00DC1CF7"/>
          <w:p w:rsidR="00DC1CF7" w:rsidRDefault="00DC1CF7" w:rsidP="00DC1CF7">
            <w:r w:rsidRPr="002610A3">
              <w:rPr>
                <w:lang w:val="en-US"/>
              </w:rPr>
              <w:t xml:space="preserve">The quantum world is quite forbidding when it comes to deterministic amplification due to </w:t>
            </w:r>
            <w:r>
              <w:rPr>
                <w:lang w:val="en-US"/>
              </w:rPr>
              <w:t>the no cloning theorem. Non-</w:t>
            </w:r>
            <w:r w:rsidRPr="002610A3">
              <w:rPr>
                <w:lang w:val="en-US"/>
              </w:rPr>
              <w:t>deterministic amplifiers have been p</w:t>
            </w:r>
            <w:r>
              <w:rPr>
                <w:lang w:val="en-US"/>
              </w:rPr>
              <w:t>roposed as the solution.  This talk considers t</w:t>
            </w:r>
            <w:r w:rsidRPr="002610A3">
              <w:rPr>
                <w:lang w:val="en-US"/>
              </w:rPr>
              <w:t>he use of one such ampli</w:t>
            </w:r>
            <w:r>
              <w:rPr>
                <w:lang w:val="en-US"/>
              </w:rPr>
              <w:t xml:space="preserve">fying scheme for cat states.  </w:t>
            </w:r>
          </w:p>
          <w:p w:rsidR="003D0D21" w:rsidRPr="00B900B1" w:rsidRDefault="003D0D21" w:rsidP="000D5D30">
            <w:pPr>
              <w:pStyle w:val="PlainText"/>
              <w:rPr>
                <w:rFonts w:asciiTheme="minorHAnsi" w:hAnsiTheme="minorHAnsi" w:cstheme="minorHAnsi"/>
                <w:color w:val="000000" w:themeColor="text1"/>
                <w:sz w:val="22"/>
                <w:szCs w:val="22"/>
              </w:rPr>
            </w:pPr>
          </w:p>
        </w:tc>
        <w:tc>
          <w:tcPr>
            <w:tcW w:w="1559" w:type="dxa"/>
          </w:tcPr>
          <w:p w:rsidR="003D0D21" w:rsidRPr="005019CD" w:rsidRDefault="003D0D21" w:rsidP="005019CD">
            <w:pPr>
              <w:jc w:val="center"/>
              <w:rPr>
                <w:rFonts w:cstheme="minorHAnsi"/>
                <w:b/>
                <w:color w:val="000000" w:themeColor="text1"/>
              </w:rPr>
            </w:pPr>
          </w:p>
        </w:tc>
      </w:tr>
      <w:tr w:rsidR="00294906" w:rsidRPr="00B900B1" w:rsidTr="006D0E73">
        <w:tc>
          <w:tcPr>
            <w:tcW w:w="1560" w:type="dxa"/>
          </w:tcPr>
          <w:p w:rsidR="00294906" w:rsidRPr="00294906" w:rsidRDefault="000D332A" w:rsidP="00AE7D1E">
            <w:pPr>
              <w:rPr>
                <w:b/>
              </w:rPr>
            </w:pPr>
            <w:r>
              <w:br w:type="page"/>
            </w:r>
            <w:r w:rsidR="006F090C">
              <w:rPr>
                <w:b/>
              </w:rPr>
              <w:t>14</w:t>
            </w:r>
            <w:r w:rsidR="00294906" w:rsidRPr="00294906">
              <w:rPr>
                <w:b/>
              </w:rPr>
              <w:t>:</w:t>
            </w:r>
            <w:r w:rsidR="00AE7D1E">
              <w:rPr>
                <w:b/>
              </w:rPr>
              <w:t>15</w:t>
            </w:r>
            <w:r w:rsidR="00294906" w:rsidRPr="00294906">
              <w:rPr>
                <w:b/>
              </w:rPr>
              <w:t xml:space="preserve"> – </w:t>
            </w:r>
            <w:r w:rsidR="006F090C">
              <w:rPr>
                <w:b/>
              </w:rPr>
              <w:t>14</w:t>
            </w:r>
            <w:r w:rsidR="00C261C8">
              <w:rPr>
                <w:b/>
              </w:rPr>
              <w:t>:</w:t>
            </w:r>
            <w:r w:rsidR="00AE7D1E">
              <w:rPr>
                <w:b/>
              </w:rPr>
              <w:t>30</w:t>
            </w:r>
          </w:p>
        </w:tc>
        <w:tc>
          <w:tcPr>
            <w:tcW w:w="7938" w:type="dxa"/>
          </w:tcPr>
          <w:p w:rsidR="00294906" w:rsidRPr="005019CD" w:rsidRDefault="00B72A6C" w:rsidP="005D2A67">
            <w:pPr>
              <w:rPr>
                <w:rFonts w:cstheme="minorHAnsi"/>
                <w:b/>
                <w:color w:val="000000" w:themeColor="text1"/>
              </w:rPr>
            </w:pPr>
            <w:r>
              <w:rPr>
                <w:rFonts w:cstheme="minorHAnsi"/>
                <w:b/>
                <w:color w:val="000000" w:themeColor="text1"/>
              </w:rPr>
              <w:t>Nora Alkudaisi</w:t>
            </w:r>
          </w:p>
        </w:tc>
        <w:tc>
          <w:tcPr>
            <w:tcW w:w="1559" w:type="dxa"/>
          </w:tcPr>
          <w:p w:rsidR="00294906" w:rsidRPr="005019CD" w:rsidRDefault="00B72A6C" w:rsidP="005D2A67">
            <w:pPr>
              <w:jc w:val="center"/>
              <w:rPr>
                <w:rFonts w:cstheme="minorHAnsi"/>
                <w:b/>
                <w:color w:val="000000" w:themeColor="text1"/>
              </w:rPr>
            </w:pPr>
            <w:r>
              <w:rPr>
                <w:rFonts w:cstheme="minorHAnsi"/>
                <w:b/>
                <w:color w:val="000000" w:themeColor="text1"/>
              </w:rPr>
              <w:t>Chen</w:t>
            </w:r>
          </w:p>
        </w:tc>
      </w:tr>
      <w:tr w:rsidR="00294906" w:rsidRPr="00B900B1" w:rsidTr="006D0E73">
        <w:tc>
          <w:tcPr>
            <w:tcW w:w="1560" w:type="dxa"/>
          </w:tcPr>
          <w:p w:rsidR="00294906" w:rsidRDefault="00294906" w:rsidP="003D0D21"/>
        </w:tc>
        <w:tc>
          <w:tcPr>
            <w:tcW w:w="7938" w:type="dxa"/>
          </w:tcPr>
          <w:p w:rsidR="008E029E" w:rsidRDefault="00294906" w:rsidP="008E029E">
            <w:r w:rsidRPr="005019CD">
              <w:rPr>
                <w:rFonts w:cstheme="minorHAnsi"/>
                <w:b/>
                <w:color w:val="000000" w:themeColor="text1"/>
              </w:rPr>
              <w:t>Title:</w:t>
            </w:r>
            <w:r>
              <w:rPr>
                <w:rFonts w:cstheme="minorHAnsi"/>
                <w:b/>
                <w:color w:val="000000" w:themeColor="text1"/>
              </w:rPr>
              <w:t xml:space="preserve">  </w:t>
            </w:r>
            <w:r w:rsidR="008E029E">
              <w:t>Lysozyme encapsulated gold nanoclusters for studying protein aggregation</w:t>
            </w:r>
          </w:p>
          <w:p w:rsidR="00294906" w:rsidRDefault="00294906" w:rsidP="00294906">
            <w:pPr>
              <w:rPr>
                <w:rFonts w:cstheme="minorHAnsi"/>
                <w:b/>
                <w:color w:val="000000" w:themeColor="text1"/>
              </w:rPr>
            </w:pPr>
          </w:p>
          <w:p w:rsidR="00294906" w:rsidRDefault="00294906" w:rsidP="008E029E">
            <w:pPr>
              <w:jc w:val="both"/>
              <w:rPr>
                <w:rFonts w:cstheme="minorHAnsi"/>
                <w:b/>
                <w:color w:val="000000" w:themeColor="text1"/>
              </w:rPr>
            </w:pPr>
            <w:r w:rsidRPr="00B900B1">
              <w:rPr>
                <w:rFonts w:cstheme="minorHAnsi"/>
                <w:b/>
                <w:color w:val="000000" w:themeColor="text1"/>
              </w:rPr>
              <w:t>Abstract:</w:t>
            </w:r>
            <w:r>
              <w:rPr>
                <w:rFonts w:cstheme="minorHAnsi"/>
                <w:b/>
                <w:color w:val="000000" w:themeColor="text1"/>
              </w:rPr>
              <w:t xml:space="preserve"> </w:t>
            </w:r>
            <w:r w:rsidR="008E029E">
              <w:rPr>
                <w:rFonts w:cstheme="minorHAnsi"/>
                <w:b/>
                <w:color w:val="000000" w:themeColor="text1"/>
              </w:rPr>
              <w:t xml:space="preserve"> </w:t>
            </w:r>
            <w:r w:rsidR="008E029E" w:rsidRPr="008E029E">
              <w:t xml:space="preserve">Protein aggregation can lead to </w:t>
            </w:r>
            <w:r w:rsidR="008E029E" w:rsidRPr="008E029E">
              <w:rPr>
                <w:color w:val="222222"/>
                <w:shd w:val="clear" w:color="auto" w:fill="FFFFFF"/>
              </w:rPr>
              <w:t>amyloid fibrils</w:t>
            </w:r>
            <w:r w:rsidR="008E029E" w:rsidRPr="008E029E">
              <w:t xml:space="preserve"> formations that can be found in many </w:t>
            </w:r>
            <w:r w:rsidR="008E029E" w:rsidRPr="008E029E">
              <w:rPr>
                <w:color w:val="222222"/>
                <w:shd w:val="clear" w:color="auto" w:fill="FFFFFF"/>
              </w:rPr>
              <w:t>diseases</w:t>
            </w:r>
            <w:r w:rsidR="008E029E" w:rsidRPr="008E029E">
              <w:t xml:space="preserve"> such as </w:t>
            </w:r>
            <w:r w:rsidR="008E029E" w:rsidRPr="008E029E">
              <w:rPr>
                <w:color w:val="222222"/>
                <w:shd w:val="clear" w:color="auto" w:fill="FFFFFF"/>
              </w:rPr>
              <w:t>Alzheimer's</w:t>
            </w:r>
            <w:r w:rsidR="008E029E" w:rsidRPr="008E029E">
              <w:t>. This work explores the potential of employing Lysozyme gold nanoclusters (Lys-</w:t>
            </w:r>
            <w:proofErr w:type="spellStart"/>
            <w:r w:rsidR="008E029E" w:rsidRPr="008E029E">
              <w:t>AuNCs</w:t>
            </w:r>
            <w:proofErr w:type="spellEnd"/>
            <w:r w:rsidR="008E029E" w:rsidRPr="008E029E">
              <w:t>) to study the protein aggregation. The fluorescence properties of (Lys-</w:t>
            </w:r>
            <w:proofErr w:type="spellStart"/>
            <w:r w:rsidR="008E029E" w:rsidRPr="008E029E">
              <w:t>AuNCs</w:t>
            </w:r>
            <w:proofErr w:type="spellEnd"/>
            <w:r w:rsidR="008E029E" w:rsidRPr="008E029E">
              <w:t xml:space="preserve">) as function of </w:t>
            </w:r>
            <w:proofErr w:type="gramStart"/>
            <w:r w:rsidR="008E029E" w:rsidRPr="008E029E">
              <w:t>pH,</w:t>
            </w:r>
            <w:proofErr w:type="gramEnd"/>
            <w:r w:rsidR="008E029E" w:rsidRPr="008E029E">
              <w:t xml:space="preserve"> and the concentration of additional native lysozyme at pH 12.5 are studied using steady-state and time-resolved fluorescence spectroscopy. It was found that the fluorescence intensity of </w:t>
            </w:r>
            <w:proofErr w:type="spellStart"/>
            <w:r w:rsidR="008E029E" w:rsidRPr="008E029E">
              <w:t>AuNCs</w:t>
            </w:r>
            <w:proofErr w:type="spellEnd"/>
            <w:r w:rsidR="008E029E" w:rsidRPr="008E029E">
              <w:t xml:space="preserve"> and the lifetime decreases with decrease of the pH possibly due to Stark Effect. At pH 12.5 the fluorescence intensity of gold nanocluster increases up to 27.43</w:t>
            </w:r>
            <w:proofErr w:type="gramStart"/>
            <w:r w:rsidR="008E029E" w:rsidRPr="008E029E">
              <w:t>%  at</w:t>
            </w:r>
            <w:proofErr w:type="gramEnd"/>
            <w:r w:rsidR="008E029E" w:rsidRPr="008E029E">
              <w:t xml:space="preserve"> 5 mg/ml then remain constant due to the formation of protein aggregations.</w:t>
            </w:r>
          </w:p>
          <w:p w:rsidR="00294906" w:rsidRDefault="00294906" w:rsidP="00A64F1A">
            <w:pPr>
              <w:pStyle w:val="PlainText"/>
              <w:rPr>
                <w:rFonts w:asciiTheme="minorHAnsi" w:hAnsiTheme="minorHAnsi" w:cstheme="minorHAnsi"/>
                <w:b/>
                <w:color w:val="000000" w:themeColor="text1"/>
                <w:sz w:val="22"/>
                <w:szCs w:val="22"/>
              </w:rPr>
            </w:pPr>
          </w:p>
        </w:tc>
        <w:tc>
          <w:tcPr>
            <w:tcW w:w="1559" w:type="dxa"/>
          </w:tcPr>
          <w:p w:rsidR="00294906" w:rsidRDefault="00294906" w:rsidP="00A64F1A">
            <w:pPr>
              <w:jc w:val="center"/>
              <w:rPr>
                <w:rFonts w:cstheme="minorHAnsi"/>
                <w:b/>
                <w:color w:val="000000" w:themeColor="text1"/>
              </w:rPr>
            </w:pPr>
          </w:p>
        </w:tc>
      </w:tr>
      <w:tr w:rsidR="009C71C5" w:rsidRPr="00B900B1" w:rsidTr="006D0E73">
        <w:trPr>
          <w:trHeight w:val="645"/>
        </w:trPr>
        <w:tc>
          <w:tcPr>
            <w:tcW w:w="11057" w:type="dxa"/>
            <w:gridSpan w:val="3"/>
            <w:vAlign w:val="center"/>
          </w:tcPr>
          <w:p w:rsidR="009C71C5" w:rsidRDefault="009C71C5" w:rsidP="009C71C5">
            <w:pPr>
              <w:jc w:val="center"/>
              <w:rPr>
                <w:rFonts w:cstheme="minorHAnsi"/>
                <w:b/>
                <w:color w:val="000000" w:themeColor="text1"/>
              </w:rPr>
            </w:pPr>
            <w:r w:rsidRPr="00ED1259">
              <w:rPr>
                <w:rFonts w:cstheme="minorHAnsi"/>
                <w:b/>
                <w:color w:val="000000" w:themeColor="text1"/>
                <w:sz w:val="28"/>
              </w:rPr>
              <w:t xml:space="preserve">Coffee Break </w:t>
            </w:r>
            <w:r>
              <w:rPr>
                <w:rFonts w:cstheme="minorHAnsi"/>
                <w:b/>
                <w:color w:val="000000" w:themeColor="text1"/>
                <w:sz w:val="28"/>
              </w:rPr>
              <w:t>14:30-15:00</w:t>
            </w:r>
          </w:p>
        </w:tc>
      </w:tr>
      <w:tr w:rsidR="00294906" w:rsidRPr="00B900B1" w:rsidTr="006D0E73">
        <w:tc>
          <w:tcPr>
            <w:tcW w:w="1560" w:type="dxa"/>
          </w:tcPr>
          <w:p w:rsidR="00294906" w:rsidRPr="005019CD" w:rsidRDefault="006F090C" w:rsidP="009C71C5">
            <w:pPr>
              <w:rPr>
                <w:rFonts w:cstheme="minorHAnsi"/>
                <w:b/>
                <w:color w:val="000000" w:themeColor="text1"/>
              </w:rPr>
            </w:pPr>
            <w:r>
              <w:rPr>
                <w:rFonts w:cstheme="minorHAnsi"/>
                <w:b/>
                <w:color w:val="000000" w:themeColor="text1"/>
              </w:rPr>
              <w:t>1</w:t>
            </w:r>
            <w:r w:rsidR="009C71C5">
              <w:rPr>
                <w:rFonts w:cstheme="minorHAnsi"/>
                <w:b/>
                <w:color w:val="000000" w:themeColor="text1"/>
              </w:rPr>
              <w:t>5</w:t>
            </w:r>
            <w:r w:rsidR="00C261C8">
              <w:rPr>
                <w:rFonts w:cstheme="minorHAnsi"/>
                <w:b/>
                <w:color w:val="000000" w:themeColor="text1"/>
              </w:rPr>
              <w:t>:</w:t>
            </w:r>
            <w:r w:rsidR="009C71C5">
              <w:rPr>
                <w:rFonts w:cstheme="minorHAnsi"/>
                <w:b/>
                <w:color w:val="000000" w:themeColor="text1"/>
              </w:rPr>
              <w:t>0</w:t>
            </w:r>
            <w:r w:rsidR="00AE7D1E">
              <w:rPr>
                <w:rFonts w:cstheme="minorHAnsi"/>
                <w:b/>
                <w:color w:val="000000" w:themeColor="text1"/>
              </w:rPr>
              <w:t>0-</w:t>
            </w:r>
            <w:r w:rsidR="00294906">
              <w:rPr>
                <w:rFonts w:cstheme="minorHAnsi"/>
                <w:b/>
                <w:color w:val="000000" w:themeColor="text1"/>
              </w:rPr>
              <w:t>1</w:t>
            </w:r>
            <w:r w:rsidR="009C71C5">
              <w:rPr>
                <w:rFonts w:cstheme="minorHAnsi"/>
                <w:b/>
                <w:color w:val="000000" w:themeColor="text1"/>
              </w:rPr>
              <w:t>5</w:t>
            </w:r>
            <w:r w:rsidR="00C261C8">
              <w:rPr>
                <w:rFonts w:cstheme="minorHAnsi"/>
                <w:b/>
                <w:color w:val="000000" w:themeColor="text1"/>
              </w:rPr>
              <w:t>:</w:t>
            </w:r>
            <w:r w:rsidR="009C71C5">
              <w:rPr>
                <w:rFonts w:cstheme="minorHAnsi"/>
                <w:b/>
                <w:color w:val="000000" w:themeColor="text1"/>
              </w:rPr>
              <w:t>15</w:t>
            </w:r>
            <w:r w:rsidR="00AE7D1E">
              <w:rPr>
                <w:rFonts w:cstheme="minorHAnsi"/>
                <w:b/>
                <w:color w:val="000000" w:themeColor="text1"/>
              </w:rPr>
              <w:t>5</w:t>
            </w:r>
          </w:p>
        </w:tc>
        <w:tc>
          <w:tcPr>
            <w:tcW w:w="7938" w:type="dxa"/>
          </w:tcPr>
          <w:p w:rsidR="00294906" w:rsidRPr="005019CD" w:rsidRDefault="00B72A6C" w:rsidP="005D2A67">
            <w:pPr>
              <w:rPr>
                <w:rFonts w:cstheme="minorHAnsi"/>
                <w:b/>
                <w:color w:val="000000" w:themeColor="text1"/>
              </w:rPr>
            </w:pPr>
            <w:r>
              <w:rPr>
                <w:rFonts w:cstheme="minorHAnsi"/>
                <w:b/>
                <w:color w:val="000000" w:themeColor="text1"/>
              </w:rPr>
              <w:t>Matthew Johnson</w:t>
            </w:r>
          </w:p>
        </w:tc>
        <w:tc>
          <w:tcPr>
            <w:tcW w:w="1559" w:type="dxa"/>
          </w:tcPr>
          <w:p w:rsidR="00294906" w:rsidRPr="005019CD" w:rsidRDefault="00B72A6C" w:rsidP="005D2A67">
            <w:pPr>
              <w:jc w:val="center"/>
              <w:rPr>
                <w:rFonts w:cstheme="minorHAnsi"/>
                <w:b/>
                <w:color w:val="000000" w:themeColor="text1"/>
              </w:rPr>
            </w:pPr>
            <w:r>
              <w:rPr>
                <w:rFonts w:cstheme="minorHAnsi"/>
                <w:b/>
                <w:color w:val="000000" w:themeColor="text1"/>
              </w:rPr>
              <w:t>Riis</w:t>
            </w:r>
          </w:p>
        </w:tc>
      </w:tr>
      <w:tr w:rsidR="00294906" w:rsidRPr="00B900B1" w:rsidTr="006D0E73">
        <w:tc>
          <w:tcPr>
            <w:tcW w:w="1560" w:type="dxa"/>
          </w:tcPr>
          <w:p w:rsidR="00294906" w:rsidRPr="00B900B1" w:rsidRDefault="00294906" w:rsidP="00413CAA">
            <w:pPr>
              <w:rPr>
                <w:rFonts w:cstheme="minorHAnsi"/>
                <w:b/>
                <w:color w:val="000000" w:themeColor="text1"/>
              </w:rPr>
            </w:pPr>
          </w:p>
        </w:tc>
        <w:tc>
          <w:tcPr>
            <w:tcW w:w="7938" w:type="dxa"/>
          </w:tcPr>
          <w:p w:rsidR="00294906" w:rsidRDefault="00294906" w:rsidP="00294906">
            <w:pPr>
              <w:rPr>
                <w:rFonts w:cstheme="minorHAnsi"/>
                <w:b/>
                <w:color w:val="000000" w:themeColor="text1"/>
              </w:rPr>
            </w:pPr>
          </w:p>
          <w:p w:rsidR="00744A2C" w:rsidRPr="00744A2C" w:rsidRDefault="00294906" w:rsidP="00744A2C">
            <w:pPr>
              <w:pStyle w:val="Heading1"/>
              <w:outlineLvl w:val="0"/>
              <w:rPr>
                <w:rFonts w:asciiTheme="minorHAnsi" w:hAnsiTheme="minorHAnsi"/>
                <w:sz w:val="22"/>
                <w:szCs w:val="22"/>
              </w:rPr>
            </w:pPr>
            <w:r w:rsidRPr="00744A2C">
              <w:rPr>
                <w:rFonts w:asciiTheme="minorHAnsi" w:hAnsiTheme="minorHAnsi" w:cstheme="minorHAnsi"/>
                <w:b/>
                <w:color w:val="000000" w:themeColor="text1"/>
                <w:sz w:val="22"/>
                <w:szCs w:val="22"/>
              </w:rPr>
              <w:t xml:space="preserve">Title:  </w:t>
            </w:r>
            <w:r w:rsidR="00744A2C" w:rsidRPr="00744A2C">
              <w:rPr>
                <w:rFonts w:asciiTheme="minorHAnsi" w:hAnsiTheme="minorHAnsi"/>
                <w:color w:val="auto"/>
                <w:sz w:val="22"/>
                <w:szCs w:val="22"/>
              </w:rPr>
              <w:t>Atomic Waveguides for Matter-wave interferometry using Fresnel Zone Plate Holography</w:t>
            </w:r>
          </w:p>
          <w:p w:rsidR="00294906" w:rsidRPr="00744A2C" w:rsidRDefault="00294906" w:rsidP="00294906">
            <w:pPr>
              <w:rPr>
                <w:rFonts w:cstheme="minorHAnsi"/>
                <w:b/>
                <w:color w:val="000000" w:themeColor="text1"/>
              </w:rPr>
            </w:pPr>
          </w:p>
          <w:p w:rsidR="00744A2C" w:rsidRDefault="00294906" w:rsidP="00744A2C">
            <w:pPr>
              <w:jc w:val="both"/>
            </w:pPr>
            <w:r w:rsidRPr="00B900B1">
              <w:rPr>
                <w:rFonts w:cstheme="minorHAnsi"/>
                <w:b/>
                <w:color w:val="000000" w:themeColor="text1"/>
              </w:rPr>
              <w:t>Abstract:</w:t>
            </w:r>
            <w:r w:rsidR="00744A2C">
              <w:rPr>
                <w:rFonts w:cstheme="minorHAnsi"/>
                <w:b/>
                <w:color w:val="000000" w:themeColor="text1"/>
              </w:rPr>
              <w:t xml:space="preserve">  </w:t>
            </w:r>
            <w:r w:rsidR="00744A2C">
              <w:t xml:space="preserve">Some of the highest performing Gyroscopes today use atomic systems, exploiting their stability and increased sensitivity. The majority require large and immobile apparatus to operate, such as atomic fountains.  In the pursuit of miniaturisation, optically generated potentials can be used to confine and guide cold atoms instead. Static potentials for interferometry, </w:t>
            </w:r>
            <w:proofErr w:type="spellStart"/>
            <w:r w:rsidR="00744A2C">
              <w:t>atomtronics</w:t>
            </w:r>
            <w:proofErr w:type="spellEnd"/>
            <w:r w:rsidR="00744A2C">
              <w:t xml:space="preserve"> and fundamental physics can be generated </w:t>
            </w:r>
            <w:proofErr w:type="spellStart"/>
            <w:r w:rsidR="00744A2C">
              <w:t>holographically</w:t>
            </w:r>
            <w:proofErr w:type="spellEnd"/>
            <w:r w:rsidR="00744A2C">
              <w:t xml:space="preserve"> by using a Fresnel zone plate – a binary hologram based on the focusing </w:t>
            </w:r>
            <w:proofErr w:type="gramStart"/>
            <w:r w:rsidR="00744A2C">
              <w:t>optic</w:t>
            </w:r>
            <w:r w:rsidR="00744A2C" w:rsidRPr="00002F05">
              <w:rPr>
                <w:vertAlign w:val="superscript"/>
              </w:rPr>
              <w:t>[</w:t>
            </w:r>
            <w:proofErr w:type="gramEnd"/>
            <w:r w:rsidR="00744A2C" w:rsidRPr="00663E21">
              <w:rPr>
                <w:b/>
                <w:vertAlign w:val="superscript"/>
              </w:rPr>
              <w:t>1</w:t>
            </w:r>
            <w:r w:rsidR="00744A2C">
              <w:rPr>
                <w:b/>
                <w:vertAlign w:val="superscript"/>
              </w:rPr>
              <w:t>]</w:t>
            </w:r>
            <w:r w:rsidR="00744A2C">
              <w:t>.  In this talk I will cover the principle of rotation sensing using a Bose-Einstein Condensate and present details on the Fresnel Zone Plate we are developing.</w:t>
            </w:r>
          </w:p>
          <w:p w:rsidR="00744A2C" w:rsidRDefault="00744A2C" w:rsidP="00744A2C"/>
          <w:p w:rsidR="00744A2C" w:rsidRDefault="00744A2C" w:rsidP="00744A2C">
            <w:r>
              <w:t xml:space="preserve">[1] V.A. Henderson, P.F. Griffin, E. Riis and A.S. Arnold, New J. Phys. </w:t>
            </w:r>
            <w:r w:rsidRPr="00F2411D">
              <w:rPr>
                <w:b/>
              </w:rPr>
              <w:t>18</w:t>
            </w:r>
            <w:r>
              <w:t>, 025007 (2016)</w:t>
            </w:r>
          </w:p>
          <w:p w:rsidR="00294906" w:rsidRPr="00B900B1" w:rsidRDefault="00294906" w:rsidP="000D5D30">
            <w:pPr>
              <w:rPr>
                <w:rFonts w:cstheme="minorHAnsi"/>
                <w:color w:val="000000" w:themeColor="text1"/>
              </w:rPr>
            </w:pPr>
          </w:p>
        </w:tc>
        <w:tc>
          <w:tcPr>
            <w:tcW w:w="1559" w:type="dxa"/>
          </w:tcPr>
          <w:p w:rsidR="00294906" w:rsidRPr="005019CD" w:rsidRDefault="00294906" w:rsidP="005019CD">
            <w:pPr>
              <w:jc w:val="center"/>
              <w:rPr>
                <w:rFonts w:cstheme="minorHAnsi"/>
                <w:b/>
                <w:color w:val="000000" w:themeColor="text1"/>
              </w:rPr>
            </w:pPr>
          </w:p>
        </w:tc>
      </w:tr>
    </w:tbl>
    <w:p w:rsidR="008E029E" w:rsidRDefault="008E029E">
      <w:r>
        <w:br w:type="page"/>
      </w:r>
    </w:p>
    <w:tbl>
      <w:tblPr>
        <w:tblStyle w:val="TableGrid"/>
        <w:tblW w:w="11057" w:type="dxa"/>
        <w:tblInd w:w="-885" w:type="dxa"/>
        <w:tblLayout w:type="fixed"/>
        <w:tblLook w:val="04A0" w:firstRow="1" w:lastRow="0" w:firstColumn="1" w:lastColumn="0" w:noHBand="0" w:noVBand="1"/>
      </w:tblPr>
      <w:tblGrid>
        <w:gridCol w:w="1560"/>
        <w:gridCol w:w="7938"/>
        <w:gridCol w:w="1559"/>
      </w:tblGrid>
      <w:tr w:rsidR="003D0D21" w:rsidRPr="00B900B1" w:rsidTr="006D0E73">
        <w:tc>
          <w:tcPr>
            <w:tcW w:w="1560" w:type="dxa"/>
          </w:tcPr>
          <w:p w:rsidR="003D0D21" w:rsidRPr="00B900B1" w:rsidRDefault="00C261C8" w:rsidP="00AE7D1E">
            <w:pPr>
              <w:rPr>
                <w:rFonts w:cstheme="minorHAnsi"/>
                <w:b/>
                <w:color w:val="000000" w:themeColor="text1"/>
              </w:rPr>
            </w:pPr>
            <w:r>
              <w:rPr>
                <w:rFonts w:cstheme="minorHAnsi"/>
                <w:b/>
                <w:color w:val="000000" w:themeColor="text1"/>
              </w:rPr>
              <w:lastRenderedPageBreak/>
              <w:t>15:</w:t>
            </w:r>
            <w:r w:rsidR="00AE7D1E">
              <w:rPr>
                <w:rFonts w:cstheme="minorHAnsi"/>
                <w:b/>
                <w:color w:val="000000" w:themeColor="text1"/>
              </w:rPr>
              <w:t>15</w:t>
            </w:r>
            <w:r w:rsidR="003D0D21">
              <w:rPr>
                <w:rFonts w:cstheme="minorHAnsi"/>
                <w:b/>
                <w:color w:val="000000" w:themeColor="text1"/>
              </w:rPr>
              <w:t>-1</w:t>
            </w:r>
            <w:r w:rsidR="006F090C">
              <w:rPr>
                <w:rFonts w:cstheme="minorHAnsi"/>
                <w:b/>
                <w:color w:val="000000" w:themeColor="text1"/>
              </w:rPr>
              <w:t>5</w:t>
            </w:r>
            <w:r>
              <w:rPr>
                <w:rFonts w:cstheme="minorHAnsi"/>
                <w:b/>
                <w:color w:val="000000" w:themeColor="text1"/>
              </w:rPr>
              <w:t>:</w:t>
            </w:r>
            <w:r w:rsidR="00AE7D1E">
              <w:rPr>
                <w:rFonts w:cstheme="minorHAnsi"/>
                <w:b/>
                <w:color w:val="000000" w:themeColor="text1"/>
              </w:rPr>
              <w:t>30</w:t>
            </w:r>
          </w:p>
        </w:tc>
        <w:tc>
          <w:tcPr>
            <w:tcW w:w="7938" w:type="dxa"/>
          </w:tcPr>
          <w:p w:rsidR="003D0D21" w:rsidRDefault="00B72A6C" w:rsidP="00644EAE">
            <w:pPr>
              <w:rPr>
                <w:rFonts w:cstheme="minorHAnsi"/>
                <w:b/>
                <w:color w:val="000000" w:themeColor="text1"/>
              </w:rPr>
            </w:pPr>
            <w:r>
              <w:rPr>
                <w:rFonts w:cstheme="minorHAnsi"/>
                <w:b/>
                <w:color w:val="000000" w:themeColor="text1"/>
              </w:rPr>
              <w:t>Matthew Brown</w:t>
            </w:r>
          </w:p>
        </w:tc>
        <w:tc>
          <w:tcPr>
            <w:tcW w:w="1559" w:type="dxa"/>
          </w:tcPr>
          <w:p w:rsidR="003D0D21" w:rsidRPr="005019CD" w:rsidRDefault="00B72A6C" w:rsidP="005019CD">
            <w:pPr>
              <w:jc w:val="center"/>
              <w:rPr>
                <w:rFonts w:cstheme="minorHAnsi"/>
                <w:b/>
                <w:color w:val="000000" w:themeColor="text1"/>
              </w:rPr>
            </w:pPr>
            <w:r>
              <w:rPr>
                <w:rFonts w:cstheme="minorHAnsi"/>
                <w:b/>
                <w:color w:val="000000" w:themeColor="text1"/>
              </w:rPr>
              <w:t>Kuhr</w:t>
            </w:r>
          </w:p>
        </w:tc>
      </w:tr>
      <w:tr w:rsidR="003D0D21" w:rsidRPr="00B900B1" w:rsidTr="006D0E73">
        <w:tc>
          <w:tcPr>
            <w:tcW w:w="1560" w:type="dxa"/>
          </w:tcPr>
          <w:p w:rsidR="003D0D21" w:rsidRPr="00B900B1" w:rsidRDefault="003D0D21" w:rsidP="00413CAA">
            <w:pPr>
              <w:rPr>
                <w:rFonts w:cstheme="minorHAnsi"/>
                <w:b/>
                <w:color w:val="000000" w:themeColor="text1"/>
              </w:rPr>
            </w:pPr>
          </w:p>
        </w:tc>
        <w:tc>
          <w:tcPr>
            <w:tcW w:w="7938" w:type="dxa"/>
          </w:tcPr>
          <w:p w:rsidR="003D0D21" w:rsidRDefault="003D0D21" w:rsidP="003D0D21">
            <w:pPr>
              <w:rPr>
                <w:rFonts w:cstheme="minorHAnsi"/>
                <w:b/>
                <w:color w:val="000000" w:themeColor="text1"/>
              </w:rPr>
            </w:pPr>
          </w:p>
          <w:p w:rsidR="00E218ED" w:rsidRPr="00012F7D" w:rsidRDefault="003D0D21" w:rsidP="00E218ED">
            <w:r w:rsidRPr="005019CD">
              <w:rPr>
                <w:rFonts w:cstheme="minorHAnsi"/>
                <w:b/>
                <w:color w:val="000000" w:themeColor="text1"/>
              </w:rPr>
              <w:t>Title</w:t>
            </w:r>
            <w:r w:rsidRPr="00012F7D">
              <w:rPr>
                <w:rFonts w:cstheme="minorHAnsi"/>
                <w:b/>
                <w:color w:val="000000" w:themeColor="text1"/>
              </w:rPr>
              <w:t>:</w:t>
            </w:r>
            <w:r w:rsidRPr="00012F7D">
              <w:rPr>
                <w:rFonts w:cstheme="minorHAnsi"/>
                <w:color w:val="000000" w:themeColor="text1"/>
              </w:rPr>
              <w:t xml:space="preserve"> </w:t>
            </w:r>
            <w:r w:rsidR="00E218ED" w:rsidRPr="00012F7D">
              <w:rPr>
                <w:rFonts w:cstheme="minorHAnsi"/>
                <w:color w:val="000000" w:themeColor="text1"/>
              </w:rPr>
              <w:t xml:space="preserve"> </w:t>
            </w:r>
            <w:r w:rsidR="00012F7D" w:rsidRPr="00012F7D">
              <w:rPr>
                <w:rFonts w:eastAsia="Times New Roman" w:cs="Tahoma"/>
                <w:color w:val="000000"/>
              </w:rPr>
              <w:t>Towards quantum degeneracy of fermionic potassium-40 in a quantum gas microscope.</w:t>
            </w:r>
          </w:p>
          <w:p w:rsidR="003D0D21" w:rsidRPr="00B900B1" w:rsidRDefault="003D0D21" w:rsidP="003D0D21">
            <w:pPr>
              <w:rPr>
                <w:rFonts w:cstheme="minorHAnsi"/>
                <w:color w:val="000000" w:themeColor="text1"/>
              </w:rPr>
            </w:pPr>
          </w:p>
          <w:p w:rsidR="00012F7D" w:rsidRDefault="003D0D21" w:rsidP="00012F7D">
            <w:pPr>
              <w:spacing w:before="100" w:beforeAutospacing="1"/>
              <w:rPr>
                <w:color w:val="000000"/>
              </w:rPr>
            </w:pPr>
            <w:r w:rsidRPr="005019CD">
              <w:rPr>
                <w:rFonts w:cstheme="minorHAnsi"/>
                <w:b/>
                <w:color w:val="000000" w:themeColor="text1"/>
              </w:rPr>
              <w:t>Abstract:</w:t>
            </w:r>
            <w:r w:rsidRPr="00B900B1">
              <w:rPr>
                <w:rFonts w:cstheme="minorHAnsi"/>
                <w:color w:val="000000" w:themeColor="text1"/>
              </w:rPr>
              <w:t xml:space="preserve"> </w:t>
            </w:r>
            <w:r w:rsidR="00012F7D">
              <w:rPr>
                <w:rFonts w:cstheme="minorHAnsi"/>
                <w:color w:val="000000" w:themeColor="text1"/>
              </w:rPr>
              <w:t xml:space="preserve"> </w:t>
            </w:r>
            <w:r w:rsidR="00012F7D">
              <w:rPr>
                <w:color w:val="000000"/>
              </w:rPr>
              <w:t>Quantum gas microscopes offer unique possibilities to probe the properties of quantum systems with single atom resolution. We perform evaporative cooling in a crossed optical dipole trap to realise an ultra-cold ensemble of K</w:t>
            </w:r>
            <w:r w:rsidR="00012F7D">
              <w:rPr>
                <w:color w:val="000000"/>
                <w:vertAlign w:val="superscript"/>
              </w:rPr>
              <w:t>40</w:t>
            </w:r>
            <w:r w:rsidR="00012F7D">
              <w:rPr>
                <w:color w:val="000000"/>
              </w:rPr>
              <w:t>, before loading into an optical lattice. Evaporation efficiency is enhanced through application of magnetic field gradients across the trap, along with an additional optical beam providing strong horizontal confinement near the trap centre. Using absorption imaging, we record the density distribution of the atomic cloud after release from the confining potential. Initial Fermi-Dirac fits to the measured density profiles indicate the evaporated fermions are entering the regime of quantum degeneracy.</w:t>
            </w:r>
          </w:p>
          <w:p w:rsidR="003D0D21" w:rsidRDefault="003D0D21" w:rsidP="00644EAE">
            <w:pPr>
              <w:rPr>
                <w:rFonts w:cstheme="minorHAnsi"/>
                <w:b/>
                <w:color w:val="000000" w:themeColor="text1"/>
              </w:rPr>
            </w:pPr>
          </w:p>
        </w:tc>
        <w:tc>
          <w:tcPr>
            <w:tcW w:w="1559" w:type="dxa"/>
          </w:tcPr>
          <w:p w:rsidR="003D0D21" w:rsidRPr="005019CD" w:rsidRDefault="003D0D21" w:rsidP="005019CD">
            <w:pPr>
              <w:jc w:val="center"/>
              <w:rPr>
                <w:rFonts w:cstheme="minorHAnsi"/>
                <w:b/>
                <w:color w:val="000000" w:themeColor="text1"/>
              </w:rPr>
            </w:pPr>
          </w:p>
        </w:tc>
      </w:tr>
    </w:tbl>
    <w:p w:rsidR="00546295" w:rsidRPr="00B900B1" w:rsidRDefault="00546295">
      <w:pPr>
        <w:rPr>
          <w:rFonts w:cstheme="minorHAnsi"/>
          <w:b/>
          <w:color w:val="000000" w:themeColor="text1"/>
        </w:rPr>
      </w:pPr>
      <w:bookmarkStart w:id="0" w:name="_GoBack"/>
      <w:bookmarkEnd w:id="0"/>
    </w:p>
    <w:sectPr w:rsidR="00546295" w:rsidRPr="00B900B1" w:rsidSect="006510EE">
      <w:footerReference w:type="default" r:id="rId7"/>
      <w:pgSz w:w="11906" w:h="16838"/>
      <w:pgMar w:top="1021" w:right="1700" w:bottom="102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DCB" w:rsidRDefault="00686DCB" w:rsidP="00B43B29">
      <w:pPr>
        <w:spacing w:after="0" w:line="240" w:lineRule="auto"/>
      </w:pPr>
      <w:r>
        <w:separator/>
      </w:r>
    </w:p>
  </w:endnote>
  <w:endnote w:type="continuationSeparator" w:id="0">
    <w:p w:rsidR="00686DCB" w:rsidRDefault="00686DCB" w:rsidP="00B43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343539"/>
      <w:docPartObj>
        <w:docPartGallery w:val="Page Numbers (Bottom of Page)"/>
        <w:docPartUnique/>
      </w:docPartObj>
    </w:sdtPr>
    <w:sdtEndPr/>
    <w:sdtContent>
      <w:sdt>
        <w:sdtPr>
          <w:id w:val="-1669238322"/>
          <w:docPartObj>
            <w:docPartGallery w:val="Page Numbers (Top of Page)"/>
            <w:docPartUnique/>
          </w:docPartObj>
        </w:sdtPr>
        <w:sdtEndPr/>
        <w:sdtContent>
          <w:p w:rsidR="00B43B29" w:rsidRDefault="00B43B2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D0E73">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D0E73">
              <w:rPr>
                <w:b/>
                <w:bCs/>
                <w:noProof/>
              </w:rPr>
              <w:t>5</w:t>
            </w:r>
            <w:r>
              <w:rPr>
                <w:b/>
                <w:bCs/>
                <w:sz w:val="24"/>
                <w:szCs w:val="24"/>
              </w:rPr>
              <w:fldChar w:fldCharType="end"/>
            </w:r>
          </w:p>
        </w:sdtContent>
      </w:sdt>
    </w:sdtContent>
  </w:sdt>
  <w:p w:rsidR="00B43B29" w:rsidRDefault="00B43B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DCB" w:rsidRDefault="00686DCB" w:rsidP="00B43B29">
      <w:pPr>
        <w:spacing w:after="0" w:line="240" w:lineRule="auto"/>
      </w:pPr>
      <w:r>
        <w:separator/>
      </w:r>
    </w:p>
  </w:footnote>
  <w:footnote w:type="continuationSeparator" w:id="0">
    <w:p w:rsidR="00686DCB" w:rsidRDefault="00686DCB" w:rsidP="00B43B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70A"/>
    <w:rsid w:val="000007ED"/>
    <w:rsid w:val="00012F7D"/>
    <w:rsid w:val="00034AA0"/>
    <w:rsid w:val="00092DE2"/>
    <w:rsid w:val="000A67F0"/>
    <w:rsid w:val="000D332A"/>
    <w:rsid w:val="000D3E52"/>
    <w:rsid w:val="000D5D30"/>
    <w:rsid w:val="000F0939"/>
    <w:rsid w:val="000F5E35"/>
    <w:rsid w:val="00101B49"/>
    <w:rsid w:val="001211FC"/>
    <w:rsid w:val="00132B32"/>
    <w:rsid w:val="00163A73"/>
    <w:rsid w:val="00197E3B"/>
    <w:rsid w:val="00227DC7"/>
    <w:rsid w:val="00266922"/>
    <w:rsid w:val="002878F0"/>
    <w:rsid w:val="00292AB8"/>
    <w:rsid w:val="00294906"/>
    <w:rsid w:val="003162F3"/>
    <w:rsid w:val="003A4776"/>
    <w:rsid w:val="003D0D21"/>
    <w:rsid w:val="003D706F"/>
    <w:rsid w:val="003D7BD0"/>
    <w:rsid w:val="003E21A4"/>
    <w:rsid w:val="003F4489"/>
    <w:rsid w:val="004152AD"/>
    <w:rsid w:val="0041672F"/>
    <w:rsid w:val="004443AC"/>
    <w:rsid w:val="004800BC"/>
    <w:rsid w:val="004807AA"/>
    <w:rsid w:val="004F0E12"/>
    <w:rsid w:val="005019CD"/>
    <w:rsid w:val="00546295"/>
    <w:rsid w:val="00573928"/>
    <w:rsid w:val="00581E14"/>
    <w:rsid w:val="005C2FB0"/>
    <w:rsid w:val="005C6A20"/>
    <w:rsid w:val="00603408"/>
    <w:rsid w:val="0061670A"/>
    <w:rsid w:val="00644EAE"/>
    <w:rsid w:val="006510EE"/>
    <w:rsid w:val="00662CEA"/>
    <w:rsid w:val="00682544"/>
    <w:rsid w:val="00685756"/>
    <w:rsid w:val="006860EA"/>
    <w:rsid w:val="00686DCB"/>
    <w:rsid w:val="00694D60"/>
    <w:rsid w:val="006B4E33"/>
    <w:rsid w:val="006C1E86"/>
    <w:rsid w:val="006D0E73"/>
    <w:rsid w:val="006D7BD7"/>
    <w:rsid w:val="006E59B0"/>
    <w:rsid w:val="006F090C"/>
    <w:rsid w:val="007366A8"/>
    <w:rsid w:val="00741208"/>
    <w:rsid w:val="00744A2C"/>
    <w:rsid w:val="007A348F"/>
    <w:rsid w:val="007C3621"/>
    <w:rsid w:val="00850880"/>
    <w:rsid w:val="008A1A99"/>
    <w:rsid w:val="008C2809"/>
    <w:rsid w:val="008E029E"/>
    <w:rsid w:val="009836D1"/>
    <w:rsid w:val="009857F2"/>
    <w:rsid w:val="00987999"/>
    <w:rsid w:val="009A519B"/>
    <w:rsid w:val="009C0D2B"/>
    <w:rsid w:val="009C71C5"/>
    <w:rsid w:val="00A01495"/>
    <w:rsid w:val="00A12358"/>
    <w:rsid w:val="00A4718A"/>
    <w:rsid w:val="00A90DB4"/>
    <w:rsid w:val="00AB1676"/>
    <w:rsid w:val="00AC339F"/>
    <w:rsid w:val="00AC7E66"/>
    <w:rsid w:val="00AD67B9"/>
    <w:rsid w:val="00AE7D1E"/>
    <w:rsid w:val="00B12227"/>
    <w:rsid w:val="00B43B29"/>
    <w:rsid w:val="00B552F8"/>
    <w:rsid w:val="00B56A40"/>
    <w:rsid w:val="00B72A6C"/>
    <w:rsid w:val="00B76383"/>
    <w:rsid w:val="00B900B1"/>
    <w:rsid w:val="00BF32D8"/>
    <w:rsid w:val="00C01303"/>
    <w:rsid w:val="00C25F2B"/>
    <w:rsid w:val="00C261C8"/>
    <w:rsid w:val="00C3728C"/>
    <w:rsid w:val="00C453D0"/>
    <w:rsid w:val="00CF1D53"/>
    <w:rsid w:val="00CF3B1F"/>
    <w:rsid w:val="00D464C0"/>
    <w:rsid w:val="00D84FB5"/>
    <w:rsid w:val="00D96C54"/>
    <w:rsid w:val="00DA28CC"/>
    <w:rsid w:val="00DC1CF7"/>
    <w:rsid w:val="00DD043D"/>
    <w:rsid w:val="00DF0F25"/>
    <w:rsid w:val="00DF39B0"/>
    <w:rsid w:val="00E218ED"/>
    <w:rsid w:val="00E27B9A"/>
    <w:rsid w:val="00E526F1"/>
    <w:rsid w:val="00E92D03"/>
    <w:rsid w:val="00EC577C"/>
    <w:rsid w:val="00ED1259"/>
    <w:rsid w:val="00F6409F"/>
    <w:rsid w:val="00F77325"/>
    <w:rsid w:val="00F81C55"/>
    <w:rsid w:val="00F93062"/>
    <w:rsid w:val="00FA3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4A2C"/>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6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F0E12"/>
    <w:pPr>
      <w:spacing w:after="0" w:line="240" w:lineRule="auto"/>
    </w:pPr>
    <w:rPr>
      <w:rFonts w:ascii="Calibri" w:hAnsi="Calibri"/>
      <w:color w:val="365F91" w:themeColor="accent1" w:themeShade="BF"/>
      <w:sz w:val="21"/>
      <w:szCs w:val="21"/>
    </w:rPr>
  </w:style>
  <w:style w:type="character" w:customStyle="1" w:styleId="PlainTextChar">
    <w:name w:val="Plain Text Char"/>
    <w:basedOn w:val="DefaultParagraphFont"/>
    <w:link w:val="PlainText"/>
    <w:uiPriority w:val="99"/>
    <w:rsid w:val="004F0E12"/>
    <w:rPr>
      <w:rFonts w:ascii="Calibri" w:hAnsi="Calibri"/>
      <w:color w:val="365F91" w:themeColor="accent1" w:themeShade="BF"/>
      <w:sz w:val="21"/>
      <w:szCs w:val="21"/>
    </w:rPr>
  </w:style>
  <w:style w:type="paragraph" w:styleId="Header">
    <w:name w:val="header"/>
    <w:basedOn w:val="Normal"/>
    <w:link w:val="HeaderChar"/>
    <w:uiPriority w:val="99"/>
    <w:unhideWhenUsed/>
    <w:rsid w:val="00B43B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B29"/>
  </w:style>
  <w:style w:type="paragraph" w:styleId="Footer">
    <w:name w:val="footer"/>
    <w:basedOn w:val="Normal"/>
    <w:link w:val="FooterChar"/>
    <w:uiPriority w:val="99"/>
    <w:unhideWhenUsed/>
    <w:rsid w:val="00B43B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B29"/>
  </w:style>
  <w:style w:type="paragraph" w:styleId="BalloonText">
    <w:name w:val="Balloon Text"/>
    <w:basedOn w:val="Normal"/>
    <w:link w:val="BalloonTextChar"/>
    <w:uiPriority w:val="99"/>
    <w:semiHidden/>
    <w:unhideWhenUsed/>
    <w:rsid w:val="00B43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B29"/>
    <w:rPr>
      <w:rFonts w:ascii="Tahoma" w:hAnsi="Tahoma" w:cs="Tahoma"/>
      <w:sz w:val="16"/>
      <w:szCs w:val="16"/>
    </w:rPr>
  </w:style>
  <w:style w:type="paragraph" w:styleId="NormalWeb">
    <w:name w:val="Normal (Web)"/>
    <w:basedOn w:val="Normal"/>
    <w:uiPriority w:val="99"/>
    <w:semiHidden/>
    <w:unhideWhenUsed/>
    <w:rsid w:val="003A4776"/>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Default">
    <w:name w:val="Default"/>
    <w:rsid w:val="007A348F"/>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FA3217"/>
    <w:rPr>
      <w:i/>
      <w:iCs/>
    </w:rPr>
  </w:style>
  <w:style w:type="character" w:customStyle="1" w:styleId="Heading1Char">
    <w:name w:val="Heading 1 Char"/>
    <w:basedOn w:val="DefaultParagraphFont"/>
    <w:link w:val="Heading1"/>
    <w:uiPriority w:val="9"/>
    <w:rsid w:val="00744A2C"/>
    <w:rPr>
      <w:rFonts w:asciiTheme="majorHAnsi" w:eastAsiaTheme="majorEastAsia" w:hAnsiTheme="majorHAnsi" w:cstheme="majorBidi"/>
      <w:color w:val="365F91" w:themeColor="accent1" w:themeShade="BF"/>
      <w:sz w:val="32"/>
      <w:szCs w:val="32"/>
      <w:lang w:eastAsia="en-US"/>
    </w:rPr>
  </w:style>
  <w:style w:type="paragraph" w:styleId="HTMLPreformatted">
    <w:name w:val="HTML Preformatted"/>
    <w:basedOn w:val="Normal"/>
    <w:link w:val="HTMLPreformattedChar"/>
    <w:uiPriority w:val="99"/>
    <w:unhideWhenUsed/>
    <w:rsid w:val="00F93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rsid w:val="00F93062"/>
    <w:rPr>
      <w:rFonts w:ascii="Courier New" w:eastAsiaTheme="minorHAnsi"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4A2C"/>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6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F0E12"/>
    <w:pPr>
      <w:spacing w:after="0" w:line="240" w:lineRule="auto"/>
    </w:pPr>
    <w:rPr>
      <w:rFonts w:ascii="Calibri" w:hAnsi="Calibri"/>
      <w:color w:val="365F91" w:themeColor="accent1" w:themeShade="BF"/>
      <w:sz w:val="21"/>
      <w:szCs w:val="21"/>
    </w:rPr>
  </w:style>
  <w:style w:type="character" w:customStyle="1" w:styleId="PlainTextChar">
    <w:name w:val="Plain Text Char"/>
    <w:basedOn w:val="DefaultParagraphFont"/>
    <w:link w:val="PlainText"/>
    <w:uiPriority w:val="99"/>
    <w:rsid w:val="004F0E12"/>
    <w:rPr>
      <w:rFonts w:ascii="Calibri" w:hAnsi="Calibri"/>
      <w:color w:val="365F91" w:themeColor="accent1" w:themeShade="BF"/>
      <w:sz w:val="21"/>
      <w:szCs w:val="21"/>
    </w:rPr>
  </w:style>
  <w:style w:type="paragraph" w:styleId="Header">
    <w:name w:val="header"/>
    <w:basedOn w:val="Normal"/>
    <w:link w:val="HeaderChar"/>
    <w:uiPriority w:val="99"/>
    <w:unhideWhenUsed/>
    <w:rsid w:val="00B43B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B29"/>
  </w:style>
  <w:style w:type="paragraph" w:styleId="Footer">
    <w:name w:val="footer"/>
    <w:basedOn w:val="Normal"/>
    <w:link w:val="FooterChar"/>
    <w:uiPriority w:val="99"/>
    <w:unhideWhenUsed/>
    <w:rsid w:val="00B43B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B29"/>
  </w:style>
  <w:style w:type="paragraph" w:styleId="BalloonText">
    <w:name w:val="Balloon Text"/>
    <w:basedOn w:val="Normal"/>
    <w:link w:val="BalloonTextChar"/>
    <w:uiPriority w:val="99"/>
    <w:semiHidden/>
    <w:unhideWhenUsed/>
    <w:rsid w:val="00B43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B29"/>
    <w:rPr>
      <w:rFonts w:ascii="Tahoma" w:hAnsi="Tahoma" w:cs="Tahoma"/>
      <w:sz w:val="16"/>
      <w:szCs w:val="16"/>
    </w:rPr>
  </w:style>
  <w:style w:type="paragraph" w:styleId="NormalWeb">
    <w:name w:val="Normal (Web)"/>
    <w:basedOn w:val="Normal"/>
    <w:uiPriority w:val="99"/>
    <w:semiHidden/>
    <w:unhideWhenUsed/>
    <w:rsid w:val="003A4776"/>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Default">
    <w:name w:val="Default"/>
    <w:rsid w:val="007A348F"/>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FA3217"/>
    <w:rPr>
      <w:i/>
      <w:iCs/>
    </w:rPr>
  </w:style>
  <w:style w:type="character" w:customStyle="1" w:styleId="Heading1Char">
    <w:name w:val="Heading 1 Char"/>
    <w:basedOn w:val="DefaultParagraphFont"/>
    <w:link w:val="Heading1"/>
    <w:uiPriority w:val="9"/>
    <w:rsid w:val="00744A2C"/>
    <w:rPr>
      <w:rFonts w:asciiTheme="majorHAnsi" w:eastAsiaTheme="majorEastAsia" w:hAnsiTheme="majorHAnsi" w:cstheme="majorBidi"/>
      <w:color w:val="365F91" w:themeColor="accent1" w:themeShade="BF"/>
      <w:sz w:val="32"/>
      <w:szCs w:val="32"/>
      <w:lang w:eastAsia="en-US"/>
    </w:rPr>
  </w:style>
  <w:style w:type="paragraph" w:styleId="HTMLPreformatted">
    <w:name w:val="HTML Preformatted"/>
    <w:basedOn w:val="Normal"/>
    <w:link w:val="HTMLPreformattedChar"/>
    <w:uiPriority w:val="99"/>
    <w:unhideWhenUsed/>
    <w:rsid w:val="00F93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rsid w:val="00F93062"/>
    <w:rPr>
      <w:rFonts w:ascii="Courier New" w:eastAsiaTheme="minorHAns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5958">
      <w:bodyDiv w:val="1"/>
      <w:marLeft w:val="0"/>
      <w:marRight w:val="0"/>
      <w:marTop w:val="0"/>
      <w:marBottom w:val="0"/>
      <w:divBdr>
        <w:top w:val="none" w:sz="0" w:space="0" w:color="auto"/>
        <w:left w:val="none" w:sz="0" w:space="0" w:color="auto"/>
        <w:bottom w:val="none" w:sz="0" w:space="0" w:color="auto"/>
        <w:right w:val="none" w:sz="0" w:space="0" w:color="auto"/>
      </w:divBdr>
    </w:div>
    <w:div w:id="47147602">
      <w:bodyDiv w:val="1"/>
      <w:marLeft w:val="0"/>
      <w:marRight w:val="0"/>
      <w:marTop w:val="0"/>
      <w:marBottom w:val="0"/>
      <w:divBdr>
        <w:top w:val="none" w:sz="0" w:space="0" w:color="auto"/>
        <w:left w:val="none" w:sz="0" w:space="0" w:color="auto"/>
        <w:bottom w:val="none" w:sz="0" w:space="0" w:color="auto"/>
        <w:right w:val="none" w:sz="0" w:space="0" w:color="auto"/>
      </w:divBdr>
    </w:div>
    <w:div w:id="56710564">
      <w:bodyDiv w:val="1"/>
      <w:marLeft w:val="0"/>
      <w:marRight w:val="0"/>
      <w:marTop w:val="0"/>
      <w:marBottom w:val="0"/>
      <w:divBdr>
        <w:top w:val="none" w:sz="0" w:space="0" w:color="auto"/>
        <w:left w:val="none" w:sz="0" w:space="0" w:color="auto"/>
        <w:bottom w:val="none" w:sz="0" w:space="0" w:color="auto"/>
        <w:right w:val="none" w:sz="0" w:space="0" w:color="auto"/>
      </w:divBdr>
    </w:div>
    <w:div w:id="97264170">
      <w:bodyDiv w:val="1"/>
      <w:marLeft w:val="0"/>
      <w:marRight w:val="0"/>
      <w:marTop w:val="0"/>
      <w:marBottom w:val="0"/>
      <w:divBdr>
        <w:top w:val="none" w:sz="0" w:space="0" w:color="auto"/>
        <w:left w:val="none" w:sz="0" w:space="0" w:color="auto"/>
        <w:bottom w:val="none" w:sz="0" w:space="0" w:color="auto"/>
        <w:right w:val="none" w:sz="0" w:space="0" w:color="auto"/>
      </w:divBdr>
    </w:div>
    <w:div w:id="100533079">
      <w:bodyDiv w:val="1"/>
      <w:marLeft w:val="0"/>
      <w:marRight w:val="0"/>
      <w:marTop w:val="0"/>
      <w:marBottom w:val="0"/>
      <w:divBdr>
        <w:top w:val="none" w:sz="0" w:space="0" w:color="auto"/>
        <w:left w:val="none" w:sz="0" w:space="0" w:color="auto"/>
        <w:bottom w:val="none" w:sz="0" w:space="0" w:color="auto"/>
        <w:right w:val="none" w:sz="0" w:space="0" w:color="auto"/>
      </w:divBdr>
    </w:div>
    <w:div w:id="160896403">
      <w:bodyDiv w:val="1"/>
      <w:marLeft w:val="0"/>
      <w:marRight w:val="0"/>
      <w:marTop w:val="0"/>
      <w:marBottom w:val="0"/>
      <w:divBdr>
        <w:top w:val="none" w:sz="0" w:space="0" w:color="auto"/>
        <w:left w:val="none" w:sz="0" w:space="0" w:color="auto"/>
        <w:bottom w:val="none" w:sz="0" w:space="0" w:color="auto"/>
        <w:right w:val="none" w:sz="0" w:space="0" w:color="auto"/>
      </w:divBdr>
    </w:div>
    <w:div w:id="201989108">
      <w:bodyDiv w:val="1"/>
      <w:marLeft w:val="0"/>
      <w:marRight w:val="0"/>
      <w:marTop w:val="0"/>
      <w:marBottom w:val="0"/>
      <w:divBdr>
        <w:top w:val="none" w:sz="0" w:space="0" w:color="auto"/>
        <w:left w:val="none" w:sz="0" w:space="0" w:color="auto"/>
        <w:bottom w:val="none" w:sz="0" w:space="0" w:color="auto"/>
        <w:right w:val="none" w:sz="0" w:space="0" w:color="auto"/>
      </w:divBdr>
    </w:div>
    <w:div w:id="241070091">
      <w:bodyDiv w:val="1"/>
      <w:marLeft w:val="0"/>
      <w:marRight w:val="0"/>
      <w:marTop w:val="0"/>
      <w:marBottom w:val="0"/>
      <w:divBdr>
        <w:top w:val="none" w:sz="0" w:space="0" w:color="auto"/>
        <w:left w:val="none" w:sz="0" w:space="0" w:color="auto"/>
        <w:bottom w:val="none" w:sz="0" w:space="0" w:color="auto"/>
        <w:right w:val="none" w:sz="0" w:space="0" w:color="auto"/>
      </w:divBdr>
    </w:div>
    <w:div w:id="242683915">
      <w:bodyDiv w:val="1"/>
      <w:marLeft w:val="0"/>
      <w:marRight w:val="0"/>
      <w:marTop w:val="0"/>
      <w:marBottom w:val="0"/>
      <w:divBdr>
        <w:top w:val="none" w:sz="0" w:space="0" w:color="auto"/>
        <w:left w:val="none" w:sz="0" w:space="0" w:color="auto"/>
        <w:bottom w:val="none" w:sz="0" w:space="0" w:color="auto"/>
        <w:right w:val="none" w:sz="0" w:space="0" w:color="auto"/>
      </w:divBdr>
    </w:div>
    <w:div w:id="257911553">
      <w:bodyDiv w:val="1"/>
      <w:marLeft w:val="0"/>
      <w:marRight w:val="0"/>
      <w:marTop w:val="0"/>
      <w:marBottom w:val="0"/>
      <w:divBdr>
        <w:top w:val="none" w:sz="0" w:space="0" w:color="auto"/>
        <w:left w:val="none" w:sz="0" w:space="0" w:color="auto"/>
        <w:bottom w:val="none" w:sz="0" w:space="0" w:color="auto"/>
        <w:right w:val="none" w:sz="0" w:space="0" w:color="auto"/>
      </w:divBdr>
    </w:div>
    <w:div w:id="273563612">
      <w:bodyDiv w:val="1"/>
      <w:marLeft w:val="0"/>
      <w:marRight w:val="0"/>
      <w:marTop w:val="0"/>
      <w:marBottom w:val="0"/>
      <w:divBdr>
        <w:top w:val="none" w:sz="0" w:space="0" w:color="auto"/>
        <w:left w:val="none" w:sz="0" w:space="0" w:color="auto"/>
        <w:bottom w:val="none" w:sz="0" w:space="0" w:color="auto"/>
        <w:right w:val="none" w:sz="0" w:space="0" w:color="auto"/>
      </w:divBdr>
    </w:div>
    <w:div w:id="275260599">
      <w:bodyDiv w:val="1"/>
      <w:marLeft w:val="0"/>
      <w:marRight w:val="0"/>
      <w:marTop w:val="0"/>
      <w:marBottom w:val="0"/>
      <w:divBdr>
        <w:top w:val="none" w:sz="0" w:space="0" w:color="auto"/>
        <w:left w:val="none" w:sz="0" w:space="0" w:color="auto"/>
        <w:bottom w:val="none" w:sz="0" w:space="0" w:color="auto"/>
        <w:right w:val="none" w:sz="0" w:space="0" w:color="auto"/>
      </w:divBdr>
    </w:div>
    <w:div w:id="277567519">
      <w:bodyDiv w:val="1"/>
      <w:marLeft w:val="0"/>
      <w:marRight w:val="0"/>
      <w:marTop w:val="0"/>
      <w:marBottom w:val="0"/>
      <w:divBdr>
        <w:top w:val="none" w:sz="0" w:space="0" w:color="auto"/>
        <w:left w:val="none" w:sz="0" w:space="0" w:color="auto"/>
        <w:bottom w:val="none" w:sz="0" w:space="0" w:color="auto"/>
        <w:right w:val="none" w:sz="0" w:space="0" w:color="auto"/>
      </w:divBdr>
    </w:div>
    <w:div w:id="319769626">
      <w:bodyDiv w:val="1"/>
      <w:marLeft w:val="0"/>
      <w:marRight w:val="0"/>
      <w:marTop w:val="0"/>
      <w:marBottom w:val="0"/>
      <w:divBdr>
        <w:top w:val="none" w:sz="0" w:space="0" w:color="auto"/>
        <w:left w:val="none" w:sz="0" w:space="0" w:color="auto"/>
        <w:bottom w:val="none" w:sz="0" w:space="0" w:color="auto"/>
        <w:right w:val="none" w:sz="0" w:space="0" w:color="auto"/>
      </w:divBdr>
    </w:div>
    <w:div w:id="352267183">
      <w:bodyDiv w:val="1"/>
      <w:marLeft w:val="0"/>
      <w:marRight w:val="0"/>
      <w:marTop w:val="0"/>
      <w:marBottom w:val="0"/>
      <w:divBdr>
        <w:top w:val="none" w:sz="0" w:space="0" w:color="auto"/>
        <w:left w:val="none" w:sz="0" w:space="0" w:color="auto"/>
        <w:bottom w:val="none" w:sz="0" w:space="0" w:color="auto"/>
        <w:right w:val="none" w:sz="0" w:space="0" w:color="auto"/>
      </w:divBdr>
    </w:div>
    <w:div w:id="385569861">
      <w:bodyDiv w:val="1"/>
      <w:marLeft w:val="0"/>
      <w:marRight w:val="0"/>
      <w:marTop w:val="0"/>
      <w:marBottom w:val="0"/>
      <w:divBdr>
        <w:top w:val="none" w:sz="0" w:space="0" w:color="auto"/>
        <w:left w:val="none" w:sz="0" w:space="0" w:color="auto"/>
        <w:bottom w:val="none" w:sz="0" w:space="0" w:color="auto"/>
        <w:right w:val="none" w:sz="0" w:space="0" w:color="auto"/>
      </w:divBdr>
    </w:div>
    <w:div w:id="447893320">
      <w:bodyDiv w:val="1"/>
      <w:marLeft w:val="0"/>
      <w:marRight w:val="0"/>
      <w:marTop w:val="0"/>
      <w:marBottom w:val="0"/>
      <w:divBdr>
        <w:top w:val="none" w:sz="0" w:space="0" w:color="auto"/>
        <w:left w:val="none" w:sz="0" w:space="0" w:color="auto"/>
        <w:bottom w:val="none" w:sz="0" w:space="0" w:color="auto"/>
        <w:right w:val="none" w:sz="0" w:space="0" w:color="auto"/>
      </w:divBdr>
    </w:div>
    <w:div w:id="475416929">
      <w:bodyDiv w:val="1"/>
      <w:marLeft w:val="0"/>
      <w:marRight w:val="0"/>
      <w:marTop w:val="0"/>
      <w:marBottom w:val="0"/>
      <w:divBdr>
        <w:top w:val="none" w:sz="0" w:space="0" w:color="auto"/>
        <w:left w:val="none" w:sz="0" w:space="0" w:color="auto"/>
        <w:bottom w:val="none" w:sz="0" w:space="0" w:color="auto"/>
        <w:right w:val="none" w:sz="0" w:space="0" w:color="auto"/>
      </w:divBdr>
    </w:div>
    <w:div w:id="506097334">
      <w:bodyDiv w:val="1"/>
      <w:marLeft w:val="0"/>
      <w:marRight w:val="0"/>
      <w:marTop w:val="0"/>
      <w:marBottom w:val="0"/>
      <w:divBdr>
        <w:top w:val="none" w:sz="0" w:space="0" w:color="auto"/>
        <w:left w:val="none" w:sz="0" w:space="0" w:color="auto"/>
        <w:bottom w:val="none" w:sz="0" w:space="0" w:color="auto"/>
        <w:right w:val="none" w:sz="0" w:space="0" w:color="auto"/>
      </w:divBdr>
    </w:div>
    <w:div w:id="541527130">
      <w:bodyDiv w:val="1"/>
      <w:marLeft w:val="0"/>
      <w:marRight w:val="0"/>
      <w:marTop w:val="0"/>
      <w:marBottom w:val="0"/>
      <w:divBdr>
        <w:top w:val="none" w:sz="0" w:space="0" w:color="auto"/>
        <w:left w:val="none" w:sz="0" w:space="0" w:color="auto"/>
        <w:bottom w:val="none" w:sz="0" w:space="0" w:color="auto"/>
        <w:right w:val="none" w:sz="0" w:space="0" w:color="auto"/>
      </w:divBdr>
    </w:div>
    <w:div w:id="551044988">
      <w:bodyDiv w:val="1"/>
      <w:marLeft w:val="0"/>
      <w:marRight w:val="0"/>
      <w:marTop w:val="0"/>
      <w:marBottom w:val="0"/>
      <w:divBdr>
        <w:top w:val="none" w:sz="0" w:space="0" w:color="auto"/>
        <w:left w:val="none" w:sz="0" w:space="0" w:color="auto"/>
        <w:bottom w:val="none" w:sz="0" w:space="0" w:color="auto"/>
        <w:right w:val="none" w:sz="0" w:space="0" w:color="auto"/>
      </w:divBdr>
    </w:div>
    <w:div w:id="668294277">
      <w:bodyDiv w:val="1"/>
      <w:marLeft w:val="0"/>
      <w:marRight w:val="0"/>
      <w:marTop w:val="0"/>
      <w:marBottom w:val="0"/>
      <w:divBdr>
        <w:top w:val="none" w:sz="0" w:space="0" w:color="auto"/>
        <w:left w:val="none" w:sz="0" w:space="0" w:color="auto"/>
        <w:bottom w:val="none" w:sz="0" w:space="0" w:color="auto"/>
        <w:right w:val="none" w:sz="0" w:space="0" w:color="auto"/>
      </w:divBdr>
    </w:div>
    <w:div w:id="719328868">
      <w:bodyDiv w:val="1"/>
      <w:marLeft w:val="0"/>
      <w:marRight w:val="0"/>
      <w:marTop w:val="0"/>
      <w:marBottom w:val="0"/>
      <w:divBdr>
        <w:top w:val="none" w:sz="0" w:space="0" w:color="auto"/>
        <w:left w:val="none" w:sz="0" w:space="0" w:color="auto"/>
        <w:bottom w:val="none" w:sz="0" w:space="0" w:color="auto"/>
        <w:right w:val="none" w:sz="0" w:space="0" w:color="auto"/>
      </w:divBdr>
    </w:div>
    <w:div w:id="720908085">
      <w:bodyDiv w:val="1"/>
      <w:marLeft w:val="0"/>
      <w:marRight w:val="0"/>
      <w:marTop w:val="0"/>
      <w:marBottom w:val="0"/>
      <w:divBdr>
        <w:top w:val="none" w:sz="0" w:space="0" w:color="auto"/>
        <w:left w:val="none" w:sz="0" w:space="0" w:color="auto"/>
        <w:bottom w:val="none" w:sz="0" w:space="0" w:color="auto"/>
        <w:right w:val="none" w:sz="0" w:space="0" w:color="auto"/>
      </w:divBdr>
    </w:div>
    <w:div w:id="748382690">
      <w:bodyDiv w:val="1"/>
      <w:marLeft w:val="0"/>
      <w:marRight w:val="0"/>
      <w:marTop w:val="0"/>
      <w:marBottom w:val="0"/>
      <w:divBdr>
        <w:top w:val="none" w:sz="0" w:space="0" w:color="auto"/>
        <w:left w:val="none" w:sz="0" w:space="0" w:color="auto"/>
        <w:bottom w:val="none" w:sz="0" w:space="0" w:color="auto"/>
        <w:right w:val="none" w:sz="0" w:space="0" w:color="auto"/>
      </w:divBdr>
    </w:div>
    <w:div w:id="789593023">
      <w:bodyDiv w:val="1"/>
      <w:marLeft w:val="0"/>
      <w:marRight w:val="0"/>
      <w:marTop w:val="0"/>
      <w:marBottom w:val="0"/>
      <w:divBdr>
        <w:top w:val="none" w:sz="0" w:space="0" w:color="auto"/>
        <w:left w:val="none" w:sz="0" w:space="0" w:color="auto"/>
        <w:bottom w:val="none" w:sz="0" w:space="0" w:color="auto"/>
        <w:right w:val="none" w:sz="0" w:space="0" w:color="auto"/>
      </w:divBdr>
    </w:div>
    <w:div w:id="807472630">
      <w:bodyDiv w:val="1"/>
      <w:marLeft w:val="0"/>
      <w:marRight w:val="0"/>
      <w:marTop w:val="0"/>
      <w:marBottom w:val="0"/>
      <w:divBdr>
        <w:top w:val="none" w:sz="0" w:space="0" w:color="auto"/>
        <w:left w:val="none" w:sz="0" w:space="0" w:color="auto"/>
        <w:bottom w:val="none" w:sz="0" w:space="0" w:color="auto"/>
        <w:right w:val="none" w:sz="0" w:space="0" w:color="auto"/>
      </w:divBdr>
    </w:div>
    <w:div w:id="812792737">
      <w:bodyDiv w:val="1"/>
      <w:marLeft w:val="0"/>
      <w:marRight w:val="0"/>
      <w:marTop w:val="0"/>
      <w:marBottom w:val="0"/>
      <w:divBdr>
        <w:top w:val="none" w:sz="0" w:space="0" w:color="auto"/>
        <w:left w:val="none" w:sz="0" w:space="0" w:color="auto"/>
        <w:bottom w:val="none" w:sz="0" w:space="0" w:color="auto"/>
        <w:right w:val="none" w:sz="0" w:space="0" w:color="auto"/>
      </w:divBdr>
    </w:div>
    <w:div w:id="852963653">
      <w:bodyDiv w:val="1"/>
      <w:marLeft w:val="0"/>
      <w:marRight w:val="0"/>
      <w:marTop w:val="0"/>
      <w:marBottom w:val="0"/>
      <w:divBdr>
        <w:top w:val="none" w:sz="0" w:space="0" w:color="auto"/>
        <w:left w:val="none" w:sz="0" w:space="0" w:color="auto"/>
        <w:bottom w:val="none" w:sz="0" w:space="0" w:color="auto"/>
        <w:right w:val="none" w:sz="0" w:space="0" w:color="auto"/>
      </w:divBdr>
    </w:div>
    <w:div w:id="865408143">
      <w:bodyDiv w:val="1"/>
      <w:marLeft w:val="0"/>
      <w:marRight w:val="0"/>
      <w:marTop w:val="0"/>
      <w:marBottom w:val="0"/>
      <w:divBdr>
        <w:top w:val="none" w:sz="0" w:space="0" w:color="auto"/>
        <w:left w:val="none" w:sz="0" w:space="0" w:color="auto"/>
        <w:bottom w:val="none" w:sz="0" w:space="0" w:color="auto"/>
        <w:right w:val="none" w:sz="0" w:space="0" w:color="auto"/>
      </w:divBdr>
    </w:div>
    <w:div w:id="887377338">
      <w:bodyDiv w:val="1"/>
      <w:marLeft w:val="0"/>
      <w:marRight w:val="0"/>
      <w:marTop w:val="0"/>
      <w:marBottom w:val="0"/>
      <w:divBdr>
        <w:top w:val="none" w:sz="0" w:space="0" w:color="auto"/>
        <w:left w:val="none" w:sz="0" w:space="0" w:color="auto"/>
        <w:bottom w:val="none" w:sz="0" w:space="0" w:color="auto"/>
        <w:right w:val="none" w:sz="0" w:space="0" w:color="auto"/>
      </w:divBdr>
    </w:div>
    <w:div w:id="935093276">
      <w:bodyDiv w:val="1"/>
      <w:marLeft w:val="0"/>
      <w:marRight w:val="0"/>
      <w:marTop w:val="0"/>
      <w:marBottom w:val="0"/>
      <w:divBdr>
        <w:top w:val="none" w:sz="0" w:space="0" w:color="auto"/>
        <w:left w:val="none" w:sz="0" w:space="0" w:color="auto"/>
        <w:bottom w:val="none" w:sz="0" w:space="0" w:color="auto"/>
        <w:right w:val="none" w:sz="0" w:space="0" w:color="auto"/>
      </w:divBdr>
    </w:div>
    <w:div w:id="936408771">
      <w:bodyDiv w:val="1"/>
      <w:marLeft w:val="0"/>
      <w:marRight w:val="0"/>
      <w:marTop w:val="0"/>
      <w:marBottom w:val="0"/>
      <w:divBdr>
        <w:top w:val="none" w:sz="0" w:space="0" w:color="auto"/>
        <w:left w:val="none" w:sz="0" w:space="0" w:color="auto"/>
        <w:bottom w:val="none" w:sz="0" w:space="0" w:color="auto"/>
        <w:right w:val="none" w:sz="0" w:space="0" w:color="auto"/>
      </w:divBdr>
    </w:div>
    <w:div w:id="1027289622">
      <w:bodyDiv w:val="1"/>
      <w:marLeft w:val="0"/>
      <w:marRight w:val="0"/>
      <w:marTop w:val="0"/>
      <w:marBottom w:val="0"/>
      <w:divBdr>
        <w:top w:val="none" w:sz="0" w:space="0" w:color="auto"/>
        <w:left w:val="none" w:sz="0" w:space="0" w:color="auto"/>
        <w:bottom w:val="none" w:sz="0" w:space="0" w:color="auto"/>
        <w:right w:val="none" w:sz="0" w:space="0" w:color="auto"/>
      </w:divBdr>
    </w:div>
    <w:div w:id="1096054424">
      <w:bodyDiv w:val="1"/>
      <w:marLeft w:val="0"/>
      <w:marRight w:val="0"/>
      <w:marTop w:val="0"/>
      <w:marBottom w:val="0"/>
      <w:divBdr>
        <w:top w:val="none" w:sz="0" w:space="0" w:color="auto"/>
        <w:left w:val="none" w:sz="0" w:space="0" w:color="auto"/>
        <w:bottom w:val="none" w:sz="0" w:space="0" w:color="auto"/>
        <w:right w:val="none" w:sz="0" w:space="0" w:color="auto"/>
      </w:divBdr>
    </w:div>
    <w:div w:id="1116020016">
      <w:bodyDiv w:val="1"/>
      <w:marLeft w:val="0"/>
      <w:marRight w:val="0"/>
      <w:marTop w:val="0"/>
      <w:marBottom w:val="0"/>
      <w:divBdr>
        <w:top w:val="none" w:sz="0" w:space="0" w:color="auto"/>
        <w:left w:val="none" w:sz="0" w:space="0" w:color="auto"/>
        <w:bottom w:val="none" w:sz="0" w:space="0" w:color="auto"/>
        <w:right w:val="none" w:sz="0" w:space="0" w:color="auto"/>
      </w:divBdr>
    </w:div>
    <w:div w:id="1127548663">
      <w:bodyDiv w:val="1"/>
      <w:marLeft w:val="0"/>
      <w:marRight w:val="0"/>
      <w:marTop w:val="0"/>
      <w:marBottom w:val="0"/>
      <w:divBdr>
        <w:top w:val="none" w:sz="0" w:space="0" w:color="auto"/>
        <w:left w:val="none" w:sz="0" w:space="0" w:color="auto"/>
        <w:bottom w:val="none" w:sz="0" w:space="0" w:color="auto"/>
        <w:right w:val="none" w:sz="0" w:space="0" w:color="auto"/>
      </w:divBdr>
    </w:div>
    <w:div w:id="1130128490">
      <w:bodyDiv w:val="1"/>
      <w:marLeft w:val="0"/>
      <w:marRight w:val="0"/>
      <w:marTop w:val="0"/>
      <w:marBottom w:val="0"/>
      <w:divBdr>
        <w:top w:val="none" w:sz="0" w:space="0" w:color="auto"/>
        <w:left w:val="none" w:sz="0" w:space="0" w:color="auto"/>
        <w:bottom w:val="none" w:sz="0" w:space="0" w:color="auto"/>
        <w:right w:val="none" w:sz="0" w:space="0" w:color="auto"/>
      </w:divBdr>
    </w:div>
    <w:div w:id="1162238855">
      <w:bodyDiv w:val="1"/>
      <w:marLeft w:val="0"/>
      <w:marRight w:val="0"/>
      <w:marTop w:val="0"/>
      <w:marBottom w:val="0"/>
      <w:divBdr>
        <w:top w:val="none" w:sz="0" w:space="0" w:color="auto"/>
        <w:left w:val="none" w:sz="0" w:space="0" w:color="auto"/>
        <w:bottom w:val="none" w:sz="0" w:space="0" w:color="auto"/>
        <w:right w:val="none" w:sz="0" w:space="0" w:color="auto"/>
      </w:divBdr>
    </w:div>
    <w:div w:id="1192650566">
      <w:bodyDiv w:val="1"/>
      <w:marLeft w:val="0"/>
      <w:marRight w:val="0"/>
      <w:marTop w:val="0"/>
      <w:marBottom w:val="0"/>
      <w:divBdr>
        <w:top w:val="none" w:sz="0" w:space="0" w:color="auto"/>
        <w:left w:val="none" w:sz="0" w:space="0" w:color="auto"/>
        <w:bottom w:val="none" w:sz="0" w:space="0" w:color="auto"/>
        <w:right w:val="none" w:sz="0" w:space="0" w:color="auto"/>
      </w:divBdr>
    </w:div>
    <w:div w:id="1237591196">
      <w:bodyDiv w:val="1"/>
      <w:marLeft w:val="0"/>
      <w:marRight w:val="0"/>
      <w:marTop w:val="0"/>
      <w:marBottom w:val="0"/>
      <w:divBdr>
        <w:top w:val="none" w:sz="0" w:space="0" w:color="auto"/>
        <w:left w:val="none" w:sz="0" w:space="0" w:color="auto"/>
        <w:bottom w:val="none" w:sz="0" w:space="0" w:color="auto"/>
        <w:right w:val="none" w:sz="0" w:space="0" w:color="auto"/>
      </w:divBdr>
    </w:div>
    <w:div w:id="1272005461">
      <w:bodyDiv w:val="1"/>
      <w:marLeft w:val="0"/>
      <w:marRight w:val="0"/>
      <w:marTop w:val="0"/>
      <w:marBottom w:val="0"/>
      <w:divBdr>
        <w:top w:val="none" w:sz="0" w:space="0" w:color="auto"/>
        <w:left w:val="none" w:sz="0" w:space="0" w:color="auto"/>
        <w:bottom w:val="none" w:sz="0" w:space="0" w:color="auto"/>
        <w:right w:val="none" w:sz="0" w:space="0" w:color="auto"/>
      </w:divBdr>
    </w:div>
    <w:div w:id="1314601572">
      <w:bodyDiv w:val="1"/>
      <w:marLeft w:val="0"/>
      <w:marRight w:val="0"/>
      <w:marTop w:val="0"/>
      <w:marBottom w:val="0"/>
      <w:divBdr>
        <w:top w:val="none" w:sz="0" w:space="0" w:color="auto"/>
        <w:left w:val="none" w:sz="0" w:space="0" w:color="auto"/>
        <w:bottom w:val="none" w:sz="0" w:space="0" w:color="auto"/>
        <w:right w:val="none" w:sz="0" w:space="0" w:color="auto"/>
      </w:divBdr>
    </w:div>
    <w:div w:id="1331639103">
      <w:bodyDiv w:val="1"/>
      <w:marLeft w:val="0"/>
      <w:marRight w:val="0"/>
      <w:marTop w:val="0"/>
      <w:marBottom w:val="0"/>
      <w:divBdr>
        <w:top w:val="none" w:sz="0" w:space="0" w:color="auto"/>
        <w:left w:val="none" w:sz="0" w:space="0" w:color="auto"/>
        <w:bottom w:val="none" w:sz="0" w:space="0" w:color="auto"/>
        <w:right w:val="none" w:sz="0" w:space="0" w:color="auto"/>
      </w:divBdr>
    </w:div>
    <w:div w:id="1347442038">
      <w:bodyDiv w:val="1"/>
      <w:marLeft w:val="0"/>
      <w:marRight w:val="0"/>
      <w:marTop w:val="0"/>
      <w:marBottom w:val="0"/>
      <w:divBdr>
        <w:top w:val="none" w:sz="0" w:space="0" w:color="auto"/>
        <w:left w:val="none" w:sz="0" w:space="0" w:color="auto"/>
        <w:bottom w:val="none" w:sz="0" w:space="0" w:color="auto"/>
        <w:right w:val="none" w:sz="0" w:space="0" w:color="auto"/>
      </w:divBdr>
    </w:div>
    <w:div w:id="1416390974">
      <w:bodyDiv w:val="1"/>
      <w:marLeft w:val="0"/>
      <w:marRight w:val="0"/>
      <w:marTop w:val="0"/>
      <w:marBottom w:val="0"/>
      <w:divBdr>
        <w:top w:val="none" w:sz="0" w:space="0" w:color="auto"/>
        <w:left w:val="none" w:sz="0" w:space="0" w:color="auto"/>
        <w:bottom w:val="none" w:sz="0" w:space="0" w:color="auto"/>
        <w:right w:val="none" w:sz="0" w:space="0" w:color="auto"/>
      </w:divBdr>
    </w:div>
    <w:div w:id="1439837752">
      <w:bodyDiv w:val="1"/>
      <w:marLeft w:val="0"/>
      <w:marRight w:val="0"/>
      <w:marTop w:val="0"/>
      <w:marBottom w:val="0"/>
      <w:divBdr>
        <w:top w:val="none" w:sz="0" w:space="0" w:color="auto"/>
        <w:left w:val="none" w:sz="0" w:space="0" w:color="auto"/>
        <w:bottom w:val="none" w:sz="0" w:space="0" w:color="auto"/>
        <w:right w:val="none" w:sz="0" w:space="0" w:color="auto"/>
      </w:divBdr>
    </w:div>
    <w:div w:id="1443914400">
      <w:bodyDiv w:val="1"/>
      <w:marLeft w:val="0"/>
      <w:marRight w:val="0"/>
      <w:marTop w:val="0"/>
      <w:marBottom w:val="0"/>
      <w:divBdr>
        <w:top w:val="none" w:sz="0" w:space="0" w:color="auto"/>
        <w:left w:val="none" w:sz="0" w:space="0" w:color="auto"/>
        <w:bottom w:val="none" w:sz="0" w:space="0" w:color="auto"/>
        <w:right w:val="none" w:sz="0" w:space="0" w:color="auto"/>
      </w:divBdr>
    </w:div>
    <w:div w:id="1482237334">
      <w:bodyDiv w:val="1"/>
      <w:marLeft w:val="0"/>
      <w:marRight w:val="0"/>
      <w:marTop w:val="0"/>
      <w:marBottom w:val="0"/>
      <w:divBdr>
        <w:top w:val="none" w:sz="0" w:space="0" w:color="auto"/>
        <w:left w:val="none" w:sz="0" w:space="0" w:color="auto"/>
        <w:bottom w:val="none" w:sz="0" w:space="0" w:color="auto"/>
        <w:right w:val="none" w:sz="0" w:space="0" w:color="auto"/>
      </w:divBdr>
    </w:div>
    <w:div w:id="1482455335">
      <w:bodyDiv w:val="1"/>
      <w:marLeft w:val="0"/>
      <w:marRight w:val="0"/>
      <w:marTop w:val="0"/>
      <w:marBottom w:val="0"/>
      <w:divBdr>
        <w:top w:val="none" w:sz="0" w:space="0" w:color="auto"/>
        <w:left w:val="none" w:sz="0" w:space="0" w:color="auto"/>
        <w:bottom w:val="none" w:sz="0" w:space="0" w:color="auto"/>
        <w:right w:val="none" w:sz="0" w:space="0" w:color="auto"/>
      </w:divBdr>
    </w:div>
    <w:div w:id="1487935916">
      <w:bodyDiv w:val="1"/>
      <w:marLeft w:val="0"/>
      <w:marRight w:val="0"/>
      <w:marTop w:val="0"/>
      <w:marBottom w:val="0"/>
      <w:divBdr>
        <w:top w:val="none" w:sz="0" w:space="0" w:color="auto"/>
        <w:left w:val="none" w:sz="0" w:space="0" w:color="auto"/>
        <w:bottom w:val="none" w:sz="0" w:space="0" w:color="auto"/>
        <w:right w:val="none" w:sz="0" w:space="0" w:color="auto"/>
      </w:divBdr>
    </w:div>
    <w:div w:id="1528442040">
      <w:bodyDiv w:val="1"/>
      <w:marLeft w:val="0"/>
      <w:marRight w:val="0"/>
      <w:marTop w:val="0"/>
      <w:marBottom w:val="0"/>
      <w:divBdr>
        <w:top w:val="none" w:sz="0" w:space="0" w:color="auto"/>
        <w:left w:val="none" w:sz="0" w:space="0" w:color="auto"/>
        <w:bottom w:val="none" w:sz="0" w:space="0" w:color="auto"/>
        <w:right w:val="none" w:sz="0" w:space="0" w:color="auto"/>
      </w:divBdr>
    </w:div>
    <w:div w:id="1534730574">
      <w:bodyDiv w:val="1"/>
      <w:marLeft w:val="0"/>
      <w:marRight w:val="0"/>
      <w:marTop w:val="0"/>
      <w:marBottom w:val="0"/>
      <w:divBdr>
        <w:top w:val="none" w:sz="0" w:space="0" w:color="auto"/>
        <w:left w:val="none" w:sz="0" w:space="0" w:color="auto"/>
        <w:bottom w:val="none" w:sz="0" w:space="0" w:color="auto"/>
        <w:right w:val="none" w:sz="0" w:space="0" w:color="auto"/>
      </w:divBdr>
    </w:div>
    <w:div w:id="1537430572">
      <w:bodyDiv w:val="1"/>
      <w:marLeft w:val="0"/>
      <w:marRight w:val="0"/>
      <w:marTop w:val="0"/>
      <w:marBottom w:val="0"/>
      <w:divBdr>
        <w:top w:val="none" w:sz="0" w:space="0" w:color="auto"/>
        <w:left w:val="none" w:sz="0" w:space="0" w:color="auto"/>
        <w:bottom w:val="none" w:sz="0" w:space="0" w:color="auto"/>
        <w:right w:val="none" w:sz="0" w:space="0" w:color="auto"/>
      </w:divBdr>
    </w:div>
    <w:div w:id="1558203360">
      <w:bodyDiv w:val="1"/>
      <w:marLeft w:val="0"/>
      <w:marRight w:val="0"/>
      <w:marTop w:val="0"/>
      <w:marBottom w:val="0"/>
      <w:divBdr>
        <w:top w:val="none" w:sz="0" w:space="0" w:color="auto"/>
        <w:left w:val="none" w:sz="0" w:space="0" w:color="auto"/>
        <w:bottom w:val="none" w:sz="0" w:space="0" w:color="auto"/>
        <w:right w:val="none" w:sz="0" w:space="0" w:color="auto"/>
      </w:divBdr>
    </w:div>
    <w:div w:id="1581017586">
      <w:bodyDiv w:val="1"/>
      <w:marLeft w:val="0"/>
      <w:marRight w:val="0"/>
      <w:marTop w:val="0"/>
      <w:marBottom w:val="0"/>
      <w:divBdr>
        <w:top w:val="none" w:sz="0" w:space="0" w:color="auto"/>
        <w:left w:val="none" w:sz="0" w:space="0" w:color="auto"/>
        <w:bottom w:val="none" w:sz="0" w:space="0" w:color="auto"/>
        <w:right w:val="none" w:sz="0" w:space="0" w:color="auto"/>
      </w:divBdr>
    </w:div>
    <w:div w:id="1612282570">
      <w:bodyDiv w:val="1"/>
      <w:marLeft w:val="0"/>
      <w:marRight w:val="0"/>
      <w:marTop w:val="0"/>
      <w:marBottom w:val="0"/>
      <w:divBdr>
        <w:top w:val="none" w:sz="0" w:space="0" w:color="auto"/>
        <w:left w:val="none" w:sz="0" w:space="0" w:color="auto"/>
        <w:bottom w:val="none" w:sz="0" w:space="0" w:color="auto"/>
        <w:right w:val="none" w:sz="0" w:space="0" w:color="auto"/>
      </w:divBdr>
    </w:div>
    <w:div w:id="1759248657">
      <w:bodyDiv w:val="1"/>
      <w:marLeft w:val="0"/>
      <w:marRight w:val="0"/>
      <w:marTop w:val="0"/>
      <w:marBottom w:val="0"/>
      <w:divBdr>
        <w:top w:val="none" w:sz="0" w:space="0" w:color="auto"/>
        <w:left w:val="none" w:sz="0" w:space="0" w:color="auto"/>
        <w:bottom w:val="none" w:sz="0" w:space="0" w:color="auto"/>
        <w:right w:val="none" w:sz="0" w:space="0" w:color="auto"/>
      </w:divBdr>
    </w:div>
    <w:div w:id="1785345275">
      <w:bodyDiv w:val="1"/>
      <w:marLeft w:val="0"/>
      <w:marRight w:val="0"/>
      <w:marTop w:val="0"/>
      <w:marBottom w:val="0"/>
      <w:divBdr>
        <w:top w:val="none" w:sz="0" w:space="0" w:color="auto"/>
        <w:left w:val="none" w:sz="0" w:space="0" w:color="auto"/>
        <w:bottom w:val="none" w:sz="0" w:space="0" w:color="auto"/>
        <w:right w:val="none" w:sz="0" w:space="0" w:color="auto"/>
      </w:divBdr>
    </w:div>
    <w:div w:id="1798840122">
      <w:bodyDiv w:val="1"/>
      <w:marLeft w:val="0"/>
      <w:marRight w:val="0"/>
      <w:marTop w:val="0"/>
      <w:marBottom w:val="0"/>
      <w:divBdr>
        <w:top w:val="none" w:sz="0" w:space="0" w:color="auto"/>
        <w:left w:val="none" w:sz="0" w:space="0" w:color="auto"/>
        <w:bottom w:val="none" w:sz="0" w:space="0" w:color="auto"/>
        <w:right w:val="none" w:sz="0" w:space="0" w:color="auto"/>
      </w:divBdr>
    </w:div>
    <w:div w:id="1821077472">
      <w:bodyDiv w:val="1"/>
      <w:marLeft w:val="0"/>
      <w:marRight w:val="0"/>
      <w:marTop w:val="0"/>
      <w:marBottom w:val="0"/>
      <w:divBdr>
        <w:top w:val="none" w:sz="0" w:space="0" w:color="auto"/>
        <w:left w:val="none" w:sz="0" w:space="0" w:color="auto"/>
        <w:bottom w:val="none" w:sz="0" w:space="0" w:color="auto"/>
        <w:right w:val="none" w:sz="0" w:space="0" w:color="auto"/>
      </w:divBdr>
    </w:div>
    <w:div w:id="1846894325">
      <w:bodyDiv w:val="1"/>
      <w:marLeft w:val="0"/>
      <w:marRight w:val="0"/>
      <w:marTop w:val="0"/>
      <w:marBottom w:val="0"/>
      <w:divBdr>
        <w:top w:val="none" w:sz="0" w:space="0" w:color="auto"/>
        <w:left w:val="none" w:sz="0" w:space="0" w:color="auto"/>
        <w:bottom w:val="none" w:sz="0" w:space="0" w:color="auto"/>
        <w:right w:val="none" w:sz="0" w:space="0" w:color="auto"/>
      </w:divBdr>
    </w:div>
    <w:div w:id="1847598846">
      <w:bodyDiv w:val="1"/>
      <w:marLeft w:val="0"/>
      <w:marRight w:val="0"/>
      <w:marTop w:val="0"/>
      <w:marBottom w:val="0"/>
      <w:divBdr>
        <w:top w:val="none" w:sz="0" w:space="0" w:color="auto"/>
        <w:left w:val="none" w:sz="0" w:space="0" w:color="auto"/>
        <w:bottom w:val="none" w:sz="0" w:space="0" w:color="auto"/>
        <w:right w:val="none" w:sz="0" w:space="0" w:color="auto"/>
      </w:divBdr>
    </w:div>
    <w:div w:id="1891769665">
      <w:bodyDiv w:val="1"/>
      <w:marLeft w:val="0"/>
      <w:marRight w:val="0"/>
      <w:marTop w:val="0"/>
      <w:marBottom w:val="0"/>
      <w:divBdr>
        <w:top w:val="none" w:sz="0" w:space="0" w:color="auto"/>
        <w:left w:val="none" w:sz="0" w:space="0" w:color="auto"/>
        <w:bottom w:val="none" w:sz="0" w:space="0" w:color="auto"/>
        <w:right w:val="none" w:sz="0" w:space="0" w:color="auto"/>
      </w:divBdr>
    </w:div>
    <w:div w:id="1939291787">
      <w:bodyDiv w:val="1"/>
      <w:marLeft w:val="0"/>
      <w:marRight w:val="0"/>
      <w:marTop w:val="0"/>
      <w:marBottom w:val="0"/>
      <w:divBdr>
        <w:top w:val="none" w:sz="0" w:space="0" w:color="auto"/>
        <w:left w:val="none" w:sz="0" w:space="0" w:color="auto"/>
        <w:bottom w:val="none" w:sz="0" w:space="0" w:color="auto"/>
        <w:right w:val="none" w:sz="0" w:space="0" w:color="auto"/>
      </w:divBdr>
    </w:div>
    <w:div w:id="1967466594">
      <w:bodyDiv w:val="1"/>
      <w:marLeft w:val="0"/>
      <w:marRight w:val="0"/>
      <w:marTop w:val="0"/>
      <w:marBottom w:val="0"/>
      <w:divBdr>
        <w:top w:val="none" w:sz="0" w:space="0" w:color="auto"/>
        <w:left w:val="none" w:sz="0" w:space="0" w:color="auto"/>
        <w:bottom w:val="none" w:sz="0" w:space="0" w:color="auto"/>
        <w:right w:val="none" w:sz="0" w:space="0" w:color="auto"/>
      </w:divBdr>
    </w:div>
    <w:div w:id="1989360180">
      <w:bodyDiv w:val="1"/>
      <w:marLeft w:val="0"/>
      <w:marRight w:val="0"/>
      <w:marTop w:val="0"/>
      <w:marBottom w:val="0"/>
      <w:divBdr>
        <w:top w:val="none" w:sz="0" w:space="0" w:color="auto"/>
        <w:left w:val="none" w:sz="0" w:space="0" w:color="auto"/>
        <w:bottom w:val="none" w:sz="0" w:space="0" w:color="auto"/>
        <w:right w:val="none" w:sz="0" w:space="0" w:color="auto"/>
      </w:divBdr>
    </w:div>
    <w:div w:id="2092695701">
      <w:bodyDiv w:val="1"/>
      <w:marLeft w:val="0"/>
      <w:marRight w:val="0"/>
      <w:marTop w:val="0"/>
      <w:marBottom w:val="0"/>
      <w:divBdr>
        <w:top w:val="none" w:sz="0" w:space="0" w:color="auto"/>
        <w:left w:val="none" w:sz="0" w:space="0" w:color="auto"/>
        <w:bottom w:val="none" w:sz="0" w:space="0" w:color="auto"/>
        <w:right w:val="none" w:sz="0" w:space="0" w:color="auto"/>
      </w:divBdr>
    </w:div>
    <w:div w:id="212441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620</TotalTime>
  <Pages>5</Pages>
  <Words>1705</Words>
  <Characters>9721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11404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rkb07174</dc:creator>
  <cp:lastModifiedBy>Audrey McKinnon</cp:lastModifiedBy>
  <cp:revision>26</cp:revision>
  <cp:lastPrinted>2015-07-15T07:37:00Z</cp:lastPrinted>
  <dcterms:created xsi:type="dcterms:W3CDTF">2017-06-27T12:26:00Z</dcterms:created>
  <dcterms:modified xsi:type="dcterms:W3CDTF">2017-08-14T10:48:00Z</dcterms:modified>
</cp:coreProperties>
</file>