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0A" w:rsidRPr="00C73A41" w:rsidRDefault="009F5146" w:rsidP="00B0230A">
      <w:pPr>
        <w:pStyle w:val="PlainText"/>
        <w:jc w:val="both"/>
        <w:rPr>
          <w:rFonts w:asciiTheme="minorHAnsi" w:hAnsiTheme="minorHAnsi"/>
          <w:b/>
        </w:rPr>
      </w:pPr>
      <w:r w:rsidRPr="00C73A41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-676275</wp:posOffset>
                </wp:positionV>
                <wp:extent cx="3035300" cy="46990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5A36F" id="Rectangle 1" o:spid="_x0000_s1026" style="position:absolute;margin-left:-16.05pt;margin-top:-53.25pt;width:239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" fillcolor="white [3212]" stroked="f" strokeweight="2pt"/>
            </w:pict>
          </mc:Fallback>
        </mc:AlternateContent>
      </w:r>
      <w:r w:rsidR="00B0230A" w:rsidRPr="00C73A41">
        <w:rPr>
          <w:rFonts w:asciiTheme="minorHAnsi" w:hAnsiTheme="minorHAnsi"/>
          <w:b/>
        </w:rPr>
        <w:t>The Faculty of Sc</w:t>
      </w:r>
      <w:r w:rsidR="00C73A41" w:rsidRPr="00C73A41">
        <w:rPr>
          <w:rFonts w:asciiTheme="minorHAnsi" w:hAnsiTheme="minorHAnsi"/>
          <w:b/>
        </w:rPr>
        <w:t>ience Publication Challenge 2018</w:t>
      </w:r>
    </w:p>
    <w:p w:rsidR="00B0230A" w:rsidRPr="00C73A41" w:rsidRDefault="00B0230A" w:rsidP="00B0230A">
      <w:pPr>
        <w:pStyle w:val="PlainText"/>
        <w:jc w:val="both"/>
        <w:rPr>
          <w:rFonts w:asciiTheme="minorHAnsi" w:hAnsiTheme="minorHAnsi"/>
        </w:rPr>
      </w:pPr>
    </w:p>
    <w:p w:rsidR="00B0230A" w:rsidRPr="00C73A41" w:rsidRDefault="003D53BA" w:rsidP="00DB7C15">
      <w:pPr>
        <w:jc w:val="both"/>
        <w:rPr>
          <w:rFonts w:asciiTheme="minorHAnsi" w:eastAsia="Times New Roman" w:hAnsiTheme="minorHAnsi"/>
          <w:sz w:val="22"/>
        </w:rPr>
      </w:pPr>
      <w:r w:rsidRPr="00C73A41">
        <w:rPr>
          <w:rFonts w:asciiTheme="minorHAnsi" w:eastAsia="Times New Roman" w:hAnsiTheme="minorHAnsi"/>
          <w:iCs/>
          <w:sz w:val="22"/>
        </w:rPr>
        <w:t xml:space="preserve">Do you want to – or need to - improve the quality of your publications? Do you want </w:t>
      </w:r>
      <w:r w:rsidR="00727738" w:rsidRPr="00C73A41">
        <w:rPr>
          <w:rFonts w:asciiTheme="minorHAnsi" w:eastAsia="Times New Roman" w:hAnsiTheme="minorHAnsi"/>
          <w:iCs/>
          <w:sz w:val="22"/>
        </w:rPr>
        <w:t xml:space="preserve">to </w:t>
      </w:r>
      <w:r w:rsidRPr="00C73A41">
        <w:rPr>
          <w:rFonts w:asciiTheme="minorHAnsi" w:eastAsia="Times New Roman" w:hAnsiTheme="minorHAnsi"/>
          <w:iCs/>
          <w:sz w:val="22"/>
        </w:rPr>
        <w:t xml:space="preserve">increase your chances of getting your research published in a top journal? Doing so boosts your scientific reputation, accelerates the uptake of your results, increases the chances of grant funding, and helps you </w:t>
      </w:r>
      <w:r w:rsidR="00252485" w:rsidRPr="00C73A41">
        <w:rPr>
          <w:rFonts w:asciiTheme="minorHAnsi" w:eastAsia="Times New Roman" w:hAnsiTheme="minorHAnsi"/>
          <w:iCs/>
          <w:sz w:val="22"/>
        </w:rPr>
        <w:t>prepare</w:t>
      </w:r>
      <w:r w:rsidRPr="00C73A41">
        <w:rPr>
          <w:rFonts w:asciiTheme="minorHAnsi" w:eastAsia="Times New Roman" w:hAnsiTheme="minorHAnsi"/>
          <w:iCs/>
          <w:sz w:val="22"/>
        </w:rPr>
        <w:t xml:space="preserve"> for the next REF. We have collected the best tips, strategies and secrets from across the Faculty and rolled them into a Publication Challenge. The Challenge will consist of a series of workshops led by senior Strathclyde academics with excellent publication records and – at the end of the course - attendees will have a peer reviewed draft </w:t>
      </w:r>
      <w:proofErr w:type="gramStart"/>
      <w:r w:rsidRPr="00C73A41">
        <w:rPr>
          <w:rFonts w:asciiTheme="minorHAnsi" w:eastAsia="Times New Roman" w:hAnsiTheme="minorHAnsi"/>
          <w:iCs/>
          <w:sz w:val="22"/>
        </w:rPr>
        <w:t>paper which</w:t>
      </w:r>
      <w:proofErr w:type="gramEnd"/>
      <w:r w:rsidRPr="00C73A41">
        <w:rPr>
          <w:rFonts w:asciiTheme="minorHAnsi" w:eastAsia="Times New Roman" w:hAnsiTheme="minorHAnsi"/>
          <w:iCs/>
          <w:sz w:val="22"/>
        </w:rPr>
        <w:t xml:space="preserve"> is the best it can be!</w:t>
      </w:r>
      <w:r w:rsidRPr="00C73A41">
        <w:rPr>
          <w:rFonts w:asciiTheme="minorHAnsi" w:eastAsia="Times New Roman" w:hAnsiTheme="minorHAnsi"/>
          <w:i/>
          <w:iCs/>
          <w:sz w:val="22"/>
        </w:rPr>
        <w:t xml:space="preserve">  </w:t>
      </w:r>
      <w:r w:rsidR="00B0230A" w:rsidRPr="00C73A41">
        <w:rPr>
          <w:rFonts w:asciiTheme="minorHAnsi" w:hAnsiTheme="minorHAnsi"/>
          <w:sz w:val="22"/>
        </w:rPr>
        <w:t xml:space="preserve">It is aimed at academic and research </w:t>
      </w:r>
      <w:proofErr w:type="gramStart"/>
      <w:r w:rsidR="00B0230A" w:rsidRPr="00C73A41">
        <w:rPr>
          <w:rFonts w:asciiTheme="minorHAnsi" w:hAnsiTheme="minorHAnsi"/>
          <w:sz w:val="22"/>
        </w:rPr>
        <w:t>staff</w:t>
      </w:r>
      <w:proofErr w:type="gramEnd"/>
      <w:r w:rsidR="00B0230A" w:rsidRPr="00C73A41">
        <w:rPr>
          <w:rFonts w:asciiTheme="minorHAnsi" w:hAnsiTheme="minorHAnsi"/>
          <w:sz w:val="22"/>
        </w:rPr>
        <w:t xml:space="preserve"> who have experience in writing papers, but want to write better papers.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  <w:b/>
        </w:rPr>
      </w:pPr>
      <w:r w:rsidRPr="00C73A41">
        <w:rPr>
          <w:rFonts w:asciiTheme="minorHAnsi" w:hAnsiTheme="minorHAnsi"/>
          <w:b/>
        </w:rPr>
        <w:t>C</w:t>
      </w:r>
      <w:r w:rsidR="00727738" w:rsidRPr="00C73A41">
        <w:rPr>
          <w:rFonts w:asciiTheme="minorHAnsi" w:hAnsiTheme="minorHAnsi"/>
          <w:b/>
        </w:rPr>
        <w:t>hal</w:t>
      </w:r>
      <w:r w:rsidRPr="00C73A41">
        <w:rPr>
          <w:rFonts w:asciiTheme="minorHAnsi" w:hAnsiTheme="minorHAnsi"/>
          <w:b/>
        </w:rPr>
        <w:t xml:space="preserve">lenge </w:t>
      </w:r>
      <w:r w:rsidR="00727738" w:rsidRPr="00C73A41">
        <w:rPr>
          <w:rFonts w:asciiTheme="minorHAnsi" w:hAnsiTheme="minorHAnsi"/>
          <w:b/>
        </w:rPr>
        <w:t>Workshops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>There will be three formal core me</w:t>
      </w:r>
      <w:r w:rsidR="00C73A41">
        <w:rPr>
          <w:rFonts w:asciiTheme="minorHAnsi" w:hAnsiTheme="minorHAnsi"/>
        </w:rPr>
        <w:t>etings running over</w:t>
      </w:r>
      <w:r w:rsidRPr="00C73A41">
        <w:rPr>
          <w:rFonts w:asciiTheme="minorHAnsi" w:hAnsiTheme="minorHAnsi"/>
        </w:rPr>
        <w:t xml:space="preserve"> </w:t>
      </w:r>
      <w:r w:rsidR="00C73A41">
        <w:rPr>
          <w:rFonts w:asciiTheme="minorHAnsi" w:hAnsiTheme="minorHAnsi"/>
        </w:rPr>
        <w:t>January</w:t>
      </w:r>
      <w:r w:rsidR="003D53BA" w:rsidRPr="00C73A41">
        <w:rPr>
          <w:rFonts w:asciiTheme="minorHAnsi" w:hAnsiTheme="minorHAnsi"/>
        </w:rPr>
        <w:t xml:space="preserve"> and March</w:t>
      </w:r>
      <w:r w:rsidRPr="00C73A41">
        <w:rPr>
          <w:rFonts w:asciiTheme="minorHAnsi" w:hAnsiTheme="minorHAnsi"/>
        </w:rPr>
        <w:t xml:space="preserve"> 201</w:t>
      </w:r>
      <w:r w:rsidR="00727738" w:rsidRPr="00C73A41">
        <w:rPr>
          <w:rFonts w:asciiTheme="minorHAnsi" w:hAnsiTheme="minorHAnsi"/>
        </w:rPr>
        <w:t>7</w:t>
      </w:r>
      <w:r w:rsidRPr="00C73A41">
        <w:rPr>
          <w:rFonts w:asciiTheme="minorHAnsi" w:hAnsiTheme="minorHAnsi"/>
        </w:rPr>
        <w:t xml:space="preserve">.   </w:t>
      </w:r>
      <w:r w:rsidR="00E22A6B">
        <w:rPr>
          <w:rFonts w:asciiTheme="minorHAnsi" w:hAnsiTheme="minorHAnsi"/>
        </w:rPr>
        <w:t xml:space="preserve">These </w:t>
      </w:r>
      <w:r w:rsidR="00547AEC" w:rsidRPr="00C73A41">
        <w:rPr>
          <w:rFonts w:asciiTheme="minorHAnsi" w:hAnsiTheme="minorHAnsi"/>
        </w:rPr>
        <w:t xml:space="preserve">workshops will each focus on a particular aspect of a good publication.  An introductory presentation </w:t>
      </w:r>
      <w:proofErr w:type="gramStart"/>
      <w:r w:rsidR="00547AEC" w:rsidRPr="00C73A41">
        <w:rPr>
          <w:rFonts w:asciiTheme="minorHAnsi" w:hAnsiTheme="minorHAnsi"/>
        </w:rPr>
        <w:t xml:space="preserve">will </w:t>
      </w:r>
      <w:r w:rsidR="00C73A41">
        <w:rPr>
          <w:rFonts w:asciiTheme="minorHAnsi" w:hAnsiTheme="minorHAnsi"/>
        </w:rPr>
        <w:t xml:space="preserve">be </w:t>
      </w:r>
      <w:r w:rsidR="00547AEC" w:rsidRPr="00C73A41">
        <w:rPr>
          <w:rFonts w:asciiTheme="minorHAnsi" w:hAnsiTheme="minorHAnsi"/>
        </w:rPr>
        <w:t>given</w:t>
      </w:r>
      <w:proofErr w:type="gramEnd"/>
      <w:r w:rsidR="00547AEC" w:rsidRPr="00C73A41">
        <w:rPr>
          <w:rFonts w:asciiTheme="minorHAnsi" w:hAnsiTheme="minorHAnsi"/>
        </w:rPr>
        <w:t xml:space="preserve"> followed by examples and peer group work to </w:t>
      </w:r>
      <w:r w:rsidRPr="00C73A41">
        <w:rPr>
          <w:rFonts w:asciiTheme="minorHAnsi" w:hAnsiTheme="minorHAnsi"/>
        </w:rPr>
        <w:t>reflect, refine and improve the quality of the paper.</w:t>
      </w:r>
    </w:p>
    <w:p w:rsidR="00547AEC" w:rsidRPr="00C73A41" w:rsidRDefault="00547AEC" w:rsidP="00DB7C15">
      <w:pPr>
        <w:pStyle w:val="PlainText"/>
        <w:jc w:val="both"/>
        <w:rPr>
          <w:rFonts w:asciiTheme="minorHAnsi" w:hAnsiTheme="minorHAnsi"/>
        </w:rPr>
      </w:pPr>
    </w:p>
    <w:p w:rsidR="00547AEC" w:rsidRPr="00C73A41" w:rsidRDefault="00547AEC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 xml:space="preserve">Peer group support will be used throughout the workshops and </w:t>
      </w:r>
      <w:r w:rsidR="004449D1" w:rsidRPr="00C73A41">
        <w:rPr>
          <w:rFonts w:asciiTheme="minorHAnsi" w:hAnsiTheme="minorHAnsi"/>
        </w:rPr>
        <w:t xml:space="preserve">for the duration of the challenge.  Peer groups will be organised in department groupings with more </w:t>
      </w:r>
      <w:proofErr w:type="gramStart"/>
      <w:r w:rsidR="004449D1" w:rsidRPr="00C73A41">
        <w:rPr>
          <w:rFonts w:asciiTheme="minorHAnsi" w:hAnsiTheme="minorHAnsi"/>
        </w:rPr>
        <w:t>Senior</w:t>
      </w:r>
      <w:proofErr w:type="gramEnd"/>
      <w:r w:rsidR="004449D1" w:rsidRPr="00C73A41">
        <w:rPr>
          <w:rFonts w:asciiTheme="minorHAnsi" w:hAnsiTheme="minorHAnsi"/>
        </w:rPr>
        <w:t xml:space="preserve"> staff leading each group.    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</w:p>
    <w:p w:rsidR="00B0230A" w:rsidRPr="00C73A41" w:rsidRDefault="004449D1" w:rsidP="00DB7C15">
      <w:pPr>
        <w:pStyle w:val="PlainText"/>
        <w:jc w:val="both"/>
        <w:rPr>
          <w:rFonts w:asciiTheme="minorHAnsi" w:hAnsiTheme="minorHAnsi"/>
          <w:b/>
          <w:i/>
        </w:rPr>
      </w:pPr>
      <w:r w:rsidRPr="00C73A41">
        <w:rPr>
          <w:rFonts w:asciiTheme="minorHAnsi" w:hAnsiTheme="minorHAnsi"/>
          <w:b/>
          <w:i/>
        </w:rPr>
        <w:t>Core Meeti</w:t>
      </w:r>
      <w:r w:rsidR="00B0230A" w:rsidRPr="00C73A41">
        <w:rPr>
          <w:rFonts w:asciiTheme="minorHAnsi" w:hAnsiTheme="minorHAnsi"/>
          <w:b/>
          <w:i/>
        </w:rPr>
        <w:t>ngs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  <w:b/>
        </w:rPr>
      </w:pPr>
      <w:r w:rsidRPr="00C73A41">
        <w:rPr>
          <w:rFonts w:asciiTheme="minorHAnsi" w:hAnsiTheme="minorHAnsi"/>
          <w:b/>
        </w:rPr>
        <w:t xml:space="preserve">Session 1 – High Quality Publications - </w:t>
      </w:r>
      <w:r w:rsidR="00DA54FD" w:rsidRPr="00C73A41">
        <w:rPr>
          <w:rFonts w:asciiTheme="minorHAnsi" w:hAnsiTheme="minorHAnsi"/>
          <w:b/>
        </w:rPr>
        <w:t xml:space="preserve">Wednesday </w:t>
      </w:r>
      <w:r w:rsidR="00E22A6B">
        <w:rPr>
          <w:rFonts w:asciiTheme="minorHAnsi" w:hAnsiTheme="minorHAnsi"/>
          <w:b/>
        </w:rPr>
        <w:t>31</w:t>
      </w:r>
      <w:r w:rsidR="00E22A6B" w:rsidRPr="00E22A6B">
        <w:rPr>
          <w:rFonts w:asciiTheme="minorHAnsi" w:hAnsiTheme="minorHAnsi"/>
          <w:b/>
          <w:vertAlign w:val="superscript"/>
        </w:rPr>
        <w:t>st</w:t>
      </w:r>
      <w:r w:rsidR="00E22A6B">
        <w:rPr>
          <w:rFonts w:asciiTheme="minorHAnsi" w:hAnsiTheme="minorHAnsi"/>
          <w:b/>
        </w:rPr>
        <w:t xml:space="preserve"> January</w:t>
      </w:r>
      <w:r w:rsidR="00DA54FD" w:rsidRPr="00C73A41">
        <w:rPr>
          <w:rFonts w:asciiTheme="minorHAnsi" w:hAnsiTheme="minorHAnsi"/>
        </w:rPr>
        <w:t xml:space="preserve">, </w:t>
      </w:r>
      <w:r w:rsidR="00DA54FD" w:rsidRPr="00C73A41">
        <w:rPr>
          <w:rFonts w:asciiTheme="minorHAnsi" w:hAnsiTheme="minorHAnsi"/>
          <w:b/>
        </w:rPr>
        <w:t>2</w:t>
      </w:r>
      <w:r w:rsidR="00B00220">
        <w:rPr>
          <w:rFonts w:asciiTheme="minorHAnsi" w:hAnsiTheme="minorHAnsi"/>
          <w:b/>
        </w:rPr>
        <w:t xml:space="preserve">.30 </w:t>
      </w:r>
      <w:r w:rsidR="00DA54FD" w:rsidRPr="00C73A41">
        <w:rPr>
          <w:rFonts w:asciiTheme="minorHAnsi" w:hAnsiTheme="minorHAnsi"/>
          <w:b/>
        </w:rPr>
        <w:t>pm to 4</w:t>
      </w:r>
      <w:r w:rsidR="00727738" w:rsidRPr="00C73A41">
        <w:rPr>
          <w:rFonts w:asciiTheme="minorHAnsi" w:hAnsiTheme="minorHAnsi"/>
          <w:b/>
        </w:rPr>
        <w:t>.30</w:t>
      </w:r>
      <w:r w:rsidR="00DA54FD" w:rsidRPr="00C73A41">
        <w:rPr>
          <w:rFonts w:asciiTheme="minorHAnsi" w:hAnsiTheme="minorHAnsi"/>
          <w:b/>
        </w:rPr>
        <w:t xml:space="preserve"> pm</w:t>
      </w:r>
      <w:r w:rsidR="00E22A6B">
        <w:rPr>
          <w:rFonts w:asciiTheme="minorHAnsi" w:hAnsiTheme="minorHAnsi"/>
          <w:b/>
        </w:rPr>
        <w:t xml:space="preserve">, 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 xml:space="preserve">This first session will </w:t>
      </w:r>
      <w:proofErr w:type="gramStart"/>
      <w:r w:rsidRPr="00C73A41">
        <w:rPr>
          <w:rFonts w:asciiTheme="minorHAnsi" w:hAnsiTheme="minorHAnsi"/>
        </w:rPr>
        <w:t>give an introduction to</w:t>
      </w:r>
      <w:proofErr w:type="gramEnd"/>
      <w:r w:rsidRPr="00C73A41">
        <w:rPr>
          <w:rFonts w:asciiTheme="minorHAnsi" w:hAnsiTheme="minorHAnsi"/>
        </w:rPr>
        <w:t xml:space="preserve"> the challenge and give an overview of what high quality publications are in relation to REF. </w:t>
      </w:r>
      <w:r w:rsidR="004449D1" w:rsidRPr="00C73A41">
        <w:rPr>
          <w:rFonts w:asciiTheme="minorHAnsi" w:hAnsiTheme="minorHAnsi"/>
        </w:rPr>
        <w:t xml:space="preserve"> </w:t>
      </w:r>
      <w:r w:rsidRPr="00C73A41">
        <w:rPr>
          <w:rFonts w:asciiTheme="minorHAnsi" w:hAnsiTheme="minorHAnsi"/>
        </w:rPr>
        <w:t xml:space="preserve">There will be a presentation by Stuart Boon, Academic Development Director on Academic Writing.  </w:t>
      </w:r>
      <w:r w:rsidR="004449D1" w:rsidRPr="00C73A41">
        <w:rPr>
          <w:rFonts w:asciiTheme="minorHAnsi" w:hAnsiTheme="minorHAnsi"/>
        </w:rPr>
        <w:t xml:space="preserve">The focus thereafter will be on writing an </w:t>
      </w:r>
      <w:proofErr w:type="gramStart"/>
      <w:r w:rsidR="004449D1" w:rsidRPr="00C73A41">
        <w:rPr>
          <w:rFonts w:asciiTheme="minorHAnsi" w:hAnsiTheme="minorHAnsi"/>
        </w:rPr>
        <w:t>abstract,</w:t>
      </w:r>
      <w:proofErr w:type="gramEnd"/>
      <w:r w:rsidR="004449D1" w:rsidRPr="00C73A41">
        <w:rPr>
          <w:rFonts w:asciiTheme="minorHAnsi" w:hAnsiTheme="minorHAnsi"/>
        </w:rPr>
        <w:t xml:space="preserve"> p</w:t>
      </w:r>
      <w:r w:rsidRPr="00C73A41">
        <w:rPr>
          <w:rFonts w:asciiTheme="minorHAnsi" w:hAnsiTheme="minorHAnsi"/>
        </w:rPr>
        <w:t>eer group work will follow in orde</w:t>
      </w:r>
      <w:r w:rsidR="004449D1" w:rsidRPr="00C73A41">
        <w:rPr>
          <w:rFonts w:asciiTheme="minorHAnsi" w:hAnsiTheme="minorHAnsi"/>
        </w:rPr>
        <w:t>r to refine and feedback to improve the abstract</w:t>
      </w:r>
      <w:r w:rsidRPr="00C73A41">
        <w:rPr>
          <w:rFonts w:asciiTheme="minorHAnsi" w:hAnsiTheme="minorHAnsi"/>
        </w:rPr>
        <w:t xml:space="preserve">. 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</w:p>
    <w:p w:rsidR="00B0230A" w:rsidRPr="00C73A41" w:rsidRDefault="004449D1" w:rsidP="00DB7C15">
      <w:pPr>
        <w:pStyle w:val="PlainText"/>
        <w:jc w:val="both"/>
        <w:rPr>
          <w:rFonts w:asciiTheme="minorHAnsi" w:hAnsiTheme="minorHAnsi"/>
          <w:b/>
        </w:rPr>
      </w:pPr>
      <w:r w:rsidRPr="00C73A41">
        <w:rPr>
          <w:rFonts w:asciiTheme="minorHAnsi" w:hAnsiTheme="minorHAnsi"/>
          <w:b/>
        </w:rPr>
        <w:t xml:space="preserve">Session 2 – Visual Content and </w:t>
      </w:r>
      <w:r w:rsidR="00B0230A" w:rsidRPr="00C73A41">
        <w:rPr>
          <w:rFonts w:asciiTheme="minorHAnsi" w:hAnsiTheme="minorHAnsi"/>
          <w:b/>
        </w:rPr>
        <w:t xml:space="preserve">Panel </w:t>
      </w:r>
      <w:proofErr w:type="gramStart"/>
      <w:r w:rsidR="00B0230A" w:rsidRPr="00C73A41">
        <w:rPr>
          <w:rFonts w:asciiTheme="minorHAnsi" w:hAnsiTheme="minorHAnsi"/>
          <w:b/>
        </w:rPr>
        <w:t>Session</w:t>
      </w:r>
      <w:r w:rsidR="002A7568" w:rsidRPr="00C73A41">
        <w:rPr>
          <w:rFonts w:asciiTheme="minorHAnsi" w:hAnsiTheme="minorHAnsi"/>
        </w:rPr>
        <w:t xml:space="preserve"> </w:t>
      </w:r>
      <w:r w:rsidR="00B0230A" w:rsidRPr="00C73A41">
        <w:rPr>
          <w:rFonts w:asciiTheme="minorHAnsi" w:hAnsiTheme="minorHAnsi"/>
        </w:rPr>
        <w:t xml:space="preserve"> </w:t>
      </w:r>
      <w:r w:rsidR="00DA54FD" w:rsidRPr="00C73A41">
        <w:rPr>
          <w:rFonts w:asciiTheme="minorHAnsi" w:hAnsiTheme="minorHAnsi"/>
          <w:b/>
        </w:rPr>
        <w:t>–</w:t>
      </w:r>
      <w:proofErr w:type="gramEnd"/>
      <w:r w:rsidR="00DA54FD" w:rsidRPr="00C73A41">
        <w:rPr>
          <w:rFonts w:asciiTheme="minorHAnsi" w:hAnsiTheme="minorHAnsi"/>
          <w:b/>
        </w:rPr>
        <w:t xml:space="preserve"> </w:t>
      </w:r>
      <w:r w:rsidR="00AD4CEB" w:rsidRPr="00C73A41">
        <w:rPr>
          <w:rFonts w:asciiTheme="minorHAnsi" w:hAnsiTheme="minorHAnsi"/>
          <w:b/>
        </w:rPr>
        <w:t xml:space="preserve"> </w:t>
      </w:r>
      <w:r w:rsidR="00547AEC" w:rsidRPr="00C73A41">
        <w:rPr>
          <w:rFonts w:asciiTheme="minorHAnsi" w:hAnsiTheme="minorHAnsi"/>
          <w:b/>
        </w:rPr>
        <w:t>Wednes</w:t>
      </w:r>
      <w:r w:rsidR="00AD4CEB" w:rsidRPr="00C73A41">
        <w:rPr>
          <w:rFonts w:asciiTheme="minorHAnsi" w:hAnsiTheme="minorHAnsi"/>
          <w:b/>
        </w:rPr>
        <w:t xml:space="preserve">day </w:t>
      </w:r>
      <w:r w:rsidR="00E22A6B">
        <w:rPr>
          <w:rFonts w:asciiTheme="minorHAnsi" w:hAnsiTheme="minorHAnsi"/>
          <w:b/>
        </w:rPr>
        <w:t>2</w:t>
      </w:r>
      <w:r w:rsidR="00B00220">
        <w:rPr>
          <w:rFonts w:asciiTheme="minorHAnsi" w:hAnsiTheme="minorHAnsi"/>
          <w:b/>
        </w:rPr>
        <w:t>1</w:t>
      </w:r>
      <w:r w:rsidR="00B00220" w:rsidRPr="00B00220">
        <w:rPr>
          <w:rFonts w:asciiTheme="minorHAnsi" w:hAnsiTheme="minorHAnsi"/>
          <w:b/>
          <w:vertAlign w:val="superscript"/>
        </w:rPr>
        <w:t>st</w:t>
      </w:r>
      <w:r w:rsidR="00B00220">
        <w:rPr>
          <w:rFonts w:asciiTheme="minorHAnsi" w:hAnsiTheme="minorHAnsi"/>
          <w:b/>
        </w:rPr>
        <w:t xml:space="preserve"> </w:t>
      </w:r>
      <w:r w:rsidR="00E22A6B">
        <w:rPr>
          <w:rFonts w:asciiTheme="minorHAnsi" w:hAnsiTheme="minorHAnsi"/>
          <w:b/>
        </w:rPr>
        <w:t>February</w:t>
      </w:r>
      <w:r w:rsidR="00DA54FD" w:rsidRPr="00C73A41">
        <w:rPr>
          <w:rFonts w:asciiTheme="minorHAnsi" w:hAnsiTheme="minorHAnsi"/>
          <w:b/>
        </w:rPr>
        <w:t>, 2</w:t>
      </w:r>
      <w:r w:rsidR="00B00220">
        <w:rPr>
          <w:rFonts w:asciiTheme="minorHAnsi" w:hAnsiTheme="minorHAnsi"/>
          <w:b/>
        </w:rPr>
        <w:t>.30</w:t>
      </w:r>
      <w:r w:rsidR="00DA54FD" w:rsidRPr="00C73A41">
        <w:rPr>
          <w:rFonts w:asciiTheme="minorHAnsi" w:hAnsiTheme="minorHAnsi"/>
          <w:b/>
        </w:rPr>
        <w:t xml:space="preserve"> pm to 4</w:t>
      </w:r>
      <w:r w:rsidR="00727738" w:rsidRPr="00C73A41">
        <w:rPr>
          <w:rFonts w:asciiTheme="minorHAnsi" w:hAnsiTheme="minorHAnsi"/>
          <w:b/>
        </w:rPr>
        <w:t>.30</w:t>
      </w:r>
      <w:r w:rsidR="00DA54FD" w:rsidRPr="00C73A41">
        <w:rPr>
          <w:rFonts w:asciiTheme="minorHAnsi" w:hAnsiTheme="minorHAnsi"/>
          <w:b/>
        </w:rPr>
        <w:t xml:space="preserve"> pm</w:t>
      </w:r>
      <w:r w:rsidR="002A7568" w:rsidRPr="00C73A41">
        <w:rPr>
          <w:rFonts w:asciiTheme="minorHAnsi" w:hAnsiTheme="minorHAnsi"/>
          <w:b/>
        </w:rPr>
        <w:t xml:space="preserve">, 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 xml:space="preserve">The second session will consist of a panel of Senior Strathclyde Academics sharing their experience of publishing.  </w:t>
      </w:r>
      <w:r w:rsidR="006A016B" w:rsidRPr="00C73A41">
        <w:rPr>
          <w:rFonts w:asciiTheme="minorHAnsi" w:hAnsiTheme="minorHAnsi"/>
        </w:rPr>
        <w:t>Following that, a presentation and discussion will follow on presenting visual content.  Peer group work will</w:t>
      </w:r>
      <w:r w:rsidR="002A7568" w:rsidRPr="00C73A41">
        <w:rPr>
          <w:rFonts w:asciiTheme="minorHAnsi" w:hAnsiTheme="minorHAnsi"/>
        </w:rPr>
        <w:t xml:space="preserve"> focus on </w:t>
      </w:r>
      <w:r w:rsidR="006A016B" w:rsidRPr="00C73A41">
        <w:rPr>
          <w:rFonts w:asciiTheme="minorHAnsi" w:hAnsiTheme="minorHAnsi"/>
        </w:rPr>
        <w:t xml:space="preserve">improving </w:t>
      </w:r>
      <w:r w:rsidR="002A7568" w:rsidRPr="00C73A41">
        <w:rPr>
          <w:rFonts w:asciiTheme="minorHAnsi" w:hAnsiTheme="minorHAnsi"/>
        </w:rPr>
        <w:t>visual content</w:t>
      </w:r>
      <w:r w:rsidRPr="00C73A41">
        <w:rPr>
          <w:rFonts w:asciiTheme="minorHAnsi" w:hAnsiTheme="minorHAnsi"/>
        </w:rPr>
        <w:t>.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  <w:b/>
        </w:rPr>
      </w:pPr>
    </w:p>
    <w:p w:rsidR="002A7568" w:rsidRPr="00C73A41" w:rsidRDefault="00B0230A" w:rsidP="00DB7C15">
      <w:pPr>
        <w:pStyle w:val="PlainText"/>
        <w:jc w:val="both"/>
        <w:rPr>
          <w:rFonts w:asciiTheme="minorHAnsi" w:hAnsiTheme="minorHAnsi"/>
          <w:b/>
        </w:rPr>
      </w:pPr>
      <w:r w:rsidRPr="00C73A41">
        <w:rPr>
          <w:rFonts w:asciiTheme="minorHAnsi" w:hAnsiTheme="minorHAnsi"/>
          <w:b/>
        </w:rPr>
        <w:t>Session 3 – Publishing Strategies</w:t>
      </w:r>
      <w:r w:rsidR="002A7568" w:rsidRPr="00C73A41">
        <w:rPr>
          <w:rFonts w:asciiTheme="minorHAnsi" w:hAnsiTheme="minorHAnsi"/>
          <w:b/>
        </w:rPr>
        <w:t xml:space="preserve"> – </w:t>
      </w:r>
      <w:r w:rsidR="00547AEC" w:rsidRPr="00C73A41">
        <w:rPr>
          <w:rFonts w:asciiTheme="minorHAnsi" w:hAnsiTheme="minorHAnsi"/>
          <w:b/>
        </w:rPr>
        <w:t>Wednesday</w:t>
      </w:r>
      <w:r w:rsidR="00727738" w:rsidRPr="00C73A41">
        <w:rPr>
          <w:rFonts w:asciiTheme="minorHAnsi" w:hAnsiTheme="minorHAnsi"/>
          <w:b/>
        </w:rPr>
        <w:t xml:space="preserve"> </w:t>
      </w:r>
      <w:r w:rsidR="00B00220">
        <w:rPr>
          <w:rFonts w:asciiTheme="minorHAnsi" w:hAnsiTheme="minorHAnsi"/>
          <w:b/>
        </w:rPr>
        <w:t>14</w:t>
      </w:r>
      <w:r w:rsidR="00727738" w:rsidRPr="00C73A41">
        <w:rPr>
          <w:rFonts w:asciiTheme="minorHAnsi" w:hAnsiTheme="minorHAnsi"/>
          <w:b/>
          <w:vertAlign w:val="superscript"/>
        </w:rPr>
        <w:t>th</w:t>
      </w:r>
      <w:r w:rsidR="00727738" w:rsidRPr="00C73A41">
        <w:rPr>
          <w:rFonts w:asciiTheme="minorHAnsi" w:hAnsiTheme="minorHAnsi"/>
          <w:b/>
        </w:rPr>
        <w:t xml:space="preserve"> </w:t>
      </w:r>
      <w:r w:rsidR="002A7568" w:rsidRPr="00C73A41">
        <w:rPr>
          <w:rFonts w:asciiTheme="minorHAnsi" w:hAnsiTheme="minorHAnsi"/>
          <w:b/>
        </w:rPr>
        <w:t>March, 2</w:t>
      </w:r>
      <w:r w:rsidR="00B00220">
        <w:rPr>
          <w:rFonts w:asciiTheme="minorHAnsi" w:hAnsiTheme="minorHAnsi"/>
          <w:b/>
        </w:rPr>
        <w:t>.30</w:t>
      </w:r>
      <w:r w:rsidR="005A538E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5A538E">
        <w:rPr>
          <w:rFonts w:asciiTheme="minorHAnsi" w:hAnsiTheme="minorHAnsi"/>
          <w:b/>
        </w:rPr>
        <w:t>pm</w:t>
      </w:r>
      <w:r w:rsidR="002A7568" w:rsidRPr="00C73A41">
        <w:rPr>
          <w:rFonts w:asciiTheme="minorHAnsi" w:hAnsiTheme="minorHAnsi"/>
          <w:b/>
        </w:rPr>
        <w:t xml:space="preserve"> to 4</w:t>
      </w:r>
      <w:r w:rsidR="00727738" w:rsidRPr="00C73A41">
        <w:rPr>
          <w:rFonts w:asciiTheme="minorHAnsi" w:hAnsiTheme="minorHAnsi"/>
          <w:b/>
        </w:rPr>
        <w:t>.30</w:t>
      </w:r>
      <w:r w:rsidR="002A7568" w:rsidRPr="00C73A41">
        <w:rPr>
          <w:rFonts w:asciiTheme="minorHAnsi" w:hAnsiTheme="minorHAnsi"/>
          <w:b/>
        </w:rPr>
        <w:t xml:space="preserve"> pm, </w:t>
      </w: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 xml:space="preserve">The final session will focus on </w:t>
      </w:r>
      <w:r w:rsidR="00252485" w:rsidRPr="00C73A41">
        <w:rPr>
          <w:rFonts w:asciiTheme="minorHAnsi" w:hAnsiTheme="minorHAnsi"/>
        </w:rPr>
        <w:t>writing</w:t>
      </w:r>
      <w:r w:rsidR="006A016B" w:rsidRPr="00C73A41">
        <w:rPr>
          <w:rFonts w:asciiTheme="minorHAnsi" w:hAnsiTheme="minorHAnsi"/>
        </w:rPr>
        <w:t xml:space="preserve"> a powerful and confident letter to </w:t>
      </w:r>
      <w:r w:rsidR="002A7568" w:rsidRPr="00C73A41">
        <w:rPr>
          <w:rFonts w:asciiTheme="minorHAnsi" w:hAnsiTheme="minorHAnsi"/>
        </w:rPr>
        <w:t>the Editor</w:t>
      </w:r>
      <w:r w:rsidR="006A016B" w:rsidRPr="00C73A41">
        <w:rPr>
          <w:rFonts w:asciiTheme="minorHAnsi" w:hAnsiTheme="minorHAnsi"/>
        </w:rPr>
        <w:t>.  S</w:t>
      </w:r>
      <w:r w:rsidRPr="00C73A41">
        <w:rPr>
          <w:rFonts w:asciiTheme="minorHAnsi" w:hAnsiTheme="minorHAnsi"/>
        </w:rPr>
        <w:t>trategies for targeting the correct level of journal</w:t>
      </w:r>
      <w:r w:rsidR="002A7568" w:rsidRPr="00C73A41">
        <w:rPr>
          <w:rFonts w:asciiTheme="minorHAnsi" w:hAnsiTheme="minorHAnsi"/>
        </w:rPr>
        <w:t xml:space="preserve"> and improving citations</w:t>
      </w:r>
      <w:r w:rsidR="006A016B" w:rsidRPr="00C73A41">
        <w:rPr>
          <w:rFonts w:asciiTheme="minorHAnsi" w:hAnsiTheme="minorHAnsi"/>
        </w:rPr>
        <w:t xml:space="preserve"> will also be discussed</w:t>
      </w:r>
      <w:r w:rsidR="002A7568" w:rsidRPr="00C73A41">
        <w:rPr>
          <w:rFonts w:asciiTheme="minorHAnsi" w:hAnsiTheme="minorHAnsi"/>
        </w:rPr>
        <w:t xml:space="preserve">.  </w:t>
      </w:r>
      <w:r w:rsidRPr="00C73A41">
        <w:rPr>
          <w:rFonts w:asciiTheme="minorHAnsi" w:hAnsiTheme="minorHAnsi"/>
        </w:rPr>
        <w:t xml:space="preserve">Peer group work will follow to finalise papers.  </w:t>
      </w:r>
    </w:p>
    <w:p w:rsidR="00547AEC" w:rsidRPr="00C73A41" w:rsidRDefault="00547AEC" w:rsidP="00DB7C15">
      <w:pPr>
        <w:pStyle w:val="PlainText"/>
        <w:jc w:val="both"/>
        <w:rPr>
          <w:rFonts w:asciiTheme="minorHAnsi" w:hAnsiTheme="minorHAnsi"/>
        </w:rPr>
      </w:pP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  <w:r w:rsidRPr="00C73A41">
        <w:rPr>
          <w:rFonts w:asciiTheme="minorHAnsi" w:hAnsiTheme="minorHAnsi"/>
        </w:rPr>
        <w:t xml:space="preserve">An optional formal review of draft papers </w:t>
      </w:r>
      <w:proofErr w:type="gramStart"/>
      <w:r w:rsidRPr="00C73A41">
        <w:rPr>
          <w:rFonts w:asciiTheme="minorHAnsi" w:hAnsiTheme="minorHAnsi"/>
        </w:rPr>
        <w:t>will be offered</w:t>
      </w:r>
      <w:proofErr w:type="gramEnd"/>
      <w:r w:rsidRPr="00C73A41">
        <w:rPr>
          <w:rFonts w:asciiTheme="minorHAnsi" w:hAnsiTheme="minorHAnsi"/>
        </w:rPr>
        <w:t xml:space="preserve"> after session 2.  </w:t>
      </w:r>
    </w:p>
    <w:p w:rsidR="00252485" w:rsidRPr="00C73A41" w:rsidRDefault="00252485" w:rsidP="00DB7C15">
      <w:pPr>
        <w:pStyle w:val="PlainText"/>
        <w:jc w:val="both"/>
        <w:rPr>
          <w:rFonts w:asciiTheme="minorHAnsi" w:hAnsiTheme="minorHAnsi"/>
        </w:rPr>
      </w:pP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  <w:r w:rsidRPr="00E22A6B">
        <w:rPr>
          <w:rFonts w:asciiTheme="minorHAnsi" w:hAnsiTheme="minorHAnsi"/>
          <w:b/>
          <w:sz w:val="22"/>
        </w:rPr>
        <w:t>Expectations of Participants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The challenge is a practical output driven event with the expectation that on attending a paper will be further developed, improved and be made ready for submission.  Participants </w:t>
      </w:r>
      <w:proofErr w:type="gramStart"/>
      <w:r w:rsidRPr="00E22A6B">
        <w:rPr>
          <w:rFonts w:asciiTheme="minorHAnsi" w:hAnsiTheme="minorHAnsi"/>
          <w:sz w:val="22"/>
        </w:rPr>
        <w:t>are expected</w:t>
      </w:r>
      <w:proofErr w:type="gramEnd"/>
      <w:r w:rsidRPr="00E22A6B">
        <w:rPr>
          <w:rFonts w:asciiTheme="minorHAnsi" w:hAnsiTheme="minorHAnsi"/>
          <w:sz w:val="22"/>
        </w:rPr>
        <w:t xml:space="preserve"> to write between formal meetings as they assimilate ideas and feedback from the variety of sources on offer to them during the Publication Challenge.  </w:t>
      </w:r>
    </w:p>
    <w:p w:rsidR="00B0230A" w:rsidRPr="00E22A6B" w:rsidRDefault="00B0230A" w:rsidP="00DB7C15">
      <w:pPr>
        <w:pStyle w:val="PlainText"/>
        <w:jc w:val="both"/>
        <w:rPr>
          <w:rFonts w:asciiTheme="minorHAnsi" w:hAnsiTheme="minorHAnsi"/>
          <w:szCs w:val="22"/>
        </w:rPr>
      </w:pPr>
    </w:p>
    <w:p w:rsidR="00DB7C15" w:rsidRPr="00E22A6B" w:rsidRDefault="00DB7C15" w:rsidP="00DB7C15">
      <w:pPr>
        <w:spacing w:after="0"/>
        <w:jc w:val="both"/>
        <w:rPr>
          <w:rFonts w:asciiTheme="minorHAnsi" w:hAnsiTheme="minorHAnsi"/>
          <w:b/>
          <w:sz w:val="22"/>
        </w:rPr>
      </w:pPr>
      <w:r w:rsidRPr="00E22A6B">
        <w:rPr>
          <w:rFonts w:asciiTheme="minorHAnsi" w:hAnsiTheme="minorHAnsi"/>
          <w:b/>
          <w:sz w:val="22"/>
        </w:rPr>
        <w:lastRenderedPageBreak/>
        <w:t>Pre-Work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Prior to attending session 1, participants </w:t>
      </w:r>
      <w:proofErr w:type="gramStart"/>
      <w:r w:rsidRPr="00E22A6B">
        <w:rPr>
          <w:rFonts w:asciiTheme="minorHAnsi" w:hAnsiTheme="minorHAnsi"/>
          <w:sz w:val="22"/>
        </w:rPr>
        <w:t>will be expected</w:t>
      </w:r>
      <w:proofErr w:type="gramEnd"/>
      <w:r w:rsidRPr="00E22A6B">
        <w:rPr>
          <w:rFonts w:asciiTheme="minorHAnsi" w:hAnsiTheme="minorHAnsi"/>
          <w:sz w:val="22"/>
        </w:rPr>
        <w:t xml:space="preserve"> to </w:t>
      </w:r>
      <w:r w:rsidR="00D228A4">
        <w:rPr>
          <w:rFonts w:asciiTheme="minorHAnsi" w:hAnsiTheme="minorHAnsi"/>
          <w:sz w:val="22"/>
        </w:rPr>
        <w:t>provide</w:t>
      </w:r>
      <w:r w:rsidRPr="00E22A6B">
        <w:rPr>
          <w:rFonts w:asciiTheme="minorHAnsi" w:hAnsiTheme="minorHAnsi"/>
          <w:sz w:val="22"/>
        </w:rPr>
        <w:t xml:space="preserve"> </w:t>
      </w:r>
      <w:r w:rsidRPr="00282734">
        <w:rPr>
          <w:rFonts w:asciiTheme="minorHAnsi" w:hAnsiTheme="minorHAnsi"/>
          <w:sz w:val="22"/>
        </w:rPr>
        <w:t>a draft of their paper</w:t>
      </w:r>
      <w:r w:rsidR="004F319D">
        <w:rPr>
          <w:rFonts w:asciiTheme="minorHAnsi" w:hAnsiTheme="minorHAnsi"/>
          <w:sz w:val="22"/>
        </w:rPr>
        <w:t xml:space="preserve"> and complete a short questionnaire</w:t>
      </w:r>
      <w:r w:rsidRPr="00E22A6B">
        <w:rPr>
          <w:rFonts w:asciiTheme="minorHAnsi" w:hAnsiTheme="minorHAnsi"/>
          <w:sz w:val="22"/>
        </w:rPr>
        <w:t xml:space="preserve">.  This will </w:t>
      </w:r>
      <w:r w:rsidR="00282734">
        <w:rPr>
          <w:rFonts w:asciiTheme="minorHAnsi" w:hAnsiTheme="minorHAnsi"/>
          <w:sz w:val="22"/>
        </w:rPr>
        <w:t xml:space="preserve">ensure that participants </w:t>
      </w:r>
      <w:r w:rsidRPr="00E22A6B">
        <w:rPr>
          <w:rFonts w:asciiTheme="minorHAnsi" w:hAnsiTheme="minorHAnsi"/>
          <w:sz w:val="22"/>
        </w:rPr>
        <w:t xml:space="preserve">come to the Publication Challenge </w:t>
      </w:r>
      <w:r w:rsidR="00DB7C15" w:rsidRPr="00E22A6B">
        <w:rPr>
          <w:rFonts w:asciiTheme="minorHAnsi" w:hAnsiTheme="minorHAnsi"/>
          <w:sz w:val="22"/>
        </w:rPr>
        <w:t>fully engaged with their writing and will get the most benefit from the challenge</w:t>
      </w:r>
      <w:r w:rsidRPr="00E22A6B">
        <w:rPr>
          <w:rFonts w:asciiTheme="minorHAnsi" w:hAnsiTheme="minorHAnsi"/>
          <w:sz w:val="22"/>
        </w:rPr>
        <w:t xml:space="preserve">.  Please </w:t>
      </w:r>
      <w:r w:rsidR="004F319D">
        <w:rPr>
          <w:rFonts w:asciiTheme="minorHAnsi" w:hAnsiTheme="minorHAnsi"/>
          <w:sz w:val="22"/>
        </w:rPr>
        <w:t xml:space="preserve">bring the draft along to the first meeting.  When registering for the challenge the questionnaire </w:t>
      </w:r>
      <w:proofErr w:type="gramStart"/>
      <w:r w:rsidR="004F319D">
        <w:rPr>
          <w:rFonts w:asciiTheme="minorHAnsi" w:hAnsiTheme="minorHAnsi"/>
          <w:sz w:val="22"/>
        </w:rPr>
        <w:t>will be emailed</w:t>
      </w:r>
      <w:proofErr w:type="gramEnd"/>
      <w:r w:rsidR="004F319D">
        <w:rPr>
          <w:rFonts w:asciiTheme="minorHAnsi" w:hAnsiTheme="minorHAnsi"/>
          <w:sz w:val="22"/>
        </w:rPr>
        <w:t xml:space="preserve"> to you.  </w:t>
      </w:r>
    </w:p>
    <w:p w:rsidR="00B0230A" w:rsidRPr="00E22A6B" w:rsidRDefault="00B0230A" w:rsidP="00DB7C15">
      <w:pPr>
        <w:pStyle w:val="PlainText"/>
        <w:jc w:val="both"/>
        <w:rPr>
          <w:rFonts w:asciiTheme="minorHAnsi" w:hAnsiTheme="minorHAnsi"/>
          <w:szCs w:val="22"/>
        </w:rPr>
      </w:pPr>
    </w:p>
    <w:p w:rsidR="00B0230A" w:rsidRPr="00E22A6B" w:rsidRDefault="00B0230A" w:rsidP="00DB7C15">
      <w:pPr>
        <w:pStyle w:val="PlainText"/>
        <w:jc w:val="both"/>
        <w:rPr>
          <w:rFonts w:asciiTheme="minorHAnsi" w:hAnsiTheme="minorHAnsi"/>
          <w:szCs w:val="22"/>
        </w:rPr>
      </w:pPr>
      <w:r w:rsidRPr="00E22A6B">
        <w:rPr>
          <w:rFonts w:asciiTheme="minorHAnsi" w:hAnsiTheme="minorHAnsi"/>
          <w:szCs w:val="22"/>
        </w:rPr>
        <w:t xml:space="preserve">It is expected that participants will, as a default, be working with a </w:t>
      </w:r>
      <w:proofErr w:type="gramStart"/>
      <w:r w:rsidRPr="00E22A6B">
        <w:rPr>
          <w:rFonts w:asciiTheme="minorHAnsi" w:hAnsiTheme="minorHAnsi"/>
          <w:szCs w:val="22"/>
        </w:rPr>
        <w:t>Departmental writing</w:t>
      </w:r>
      <w:proofErr w:type="gramEnd"/>
      <w:r w:rsidRPr="00E22A6B">
        <w:rPr>
          <w:rFonts w:asciiTheme="minorHAnsi" w:hAnsiTheme="minorHAnsi"/>
          <w:szCs w:val="22"/>
        </w:rPr>
        <w:t xml:space="preserve"> mentor so as to benefit from subject specific input especially regarding content. There are other forms of support available within their Department or at the institutional level which participants </w:t>
      </w:r>
      <w:proofErr w:type="gramStart"/>
      <w:r w:rsidRPr="00E22A6B">
        <w:rPr>
          <w:rFonts w:asciiTheme="minorHAnsi" w:hAnsiTheme="minorHAnsi"/>
          <w:szCs w:val="22"/>
        </w:rPr>
        <w:t>will be made</w:t>
      </w:r>
      <w:proofErr w:type="gramEnd"/>
      <w:r w:rsidRPr="00E22A6B">
        <w:rPr>
          <w:rFonts w:asciiTheme="minorHAnsi" w:hAnsiTheme="minorHAnsi"/>
          <w:szCs w:val="22"/>
        </w:rPr>
        <w:t xml:space="preserve"> aware of. 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  <w:r w:rsidRPr="00E22A6B">
        <w:rPr>
          <w:rFonts w:asciiTheme="minorHAnsi" w:hAnsiTheme="minorHAnsi"/>
          <w:b/>
          <w:sz w:val="22"/>
        </w:rPr>
        <w:t>SPARK module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The Publication Challenge forms the core activity of the SPARK module ‘Academic Writing (Publication Challenge)’.  If you are a SPARK participant you can gain 20 credits through completion of the Challenge (and attendance at the </w:t>
      </w:r>
      <w:proofErr w:type="gramStart"/>
      <w:r w:rsidRPr="00E22A6B">
        <w:rPr>
          <w:rFonts w:asciiTheme="minorHAnsi" w:hAnsiTheme="minorHAnsi"/>
          <w:sz w:val="22"/>
        </w:rPr>
        <w:t>3</w:t>
      </w:r>
      <w:proofErr w:type="gramEnd"/>
      <w:r w:rsidRPr="00E22A6B">
        <w:rPr>
          <w:rFonts w:asciiTheme="minorHAnsi" w:hAnsiTheme="minorHAnsi"/>
          <w:sz w:val="22"/>
        </w:rPr>
        <w:t xml:space="preserve"> core meetings) and related SPARK activities.  To register on the SPARK module ‘Academic Writing (Publication Challeng</w:t>
      </w:r>
      <w:r w:rsidR="005D6DD1" w:rsidRPr="00E22A6B">
        <w:rPr>
          <w:rFonts w:asciiTheme="minorHAnsi" w:hAnsiTheme="minorHAnsi"/>
          <w:sz w:val="22"/>
        </w:rPr>
        <w:t>e)’ please follow this link</w:t>
      </w:r>
      <w:r w:rsidR="00D228A4">
        <w:rPr>
          <w:rFonts w:asciiTheme="minorHAnsi" w:hAnsiTheme="minorHAnsi"/>
          <w:sz w:val="22"/>
        </w:rPr>
        <w:t xml:space="preserve"> </w:t>
      </w:r>
      <w:hyperlink r:id="rId8" w:history="1">
        <w:r w:rsidR="005D6DD1" w:rsidRPr="00E22A6B">
          <w:rPr>
            <w:rStyle w:val="Hyperlink"/>
            <w:rFonts w:asciiTheme="minorHAnsi" w:hAnsiTheme="minorHAnsi"/>
            <w:sz w:val="22"/>
          </w:rPr>
          <w:t>https://bookings.strath.ac.uk/courseDetails.asp?course=ACPB</w:t>
        </w:r>
      </w:hyperlink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  <w:r w:rsidRPr="00E22A6B">
        <w:rPr>
          <w:rFonts w:asciiTheme="minorHAnsi" w:hAnsiTheme="minorHAnsi"/>
          <w:b/>
          <w:sz w:val="22"/>
        </w:rPr>
        <w:t>Enrolment</w:t>
      </w:r>
    </w:p>
    <w:p w:rsidR="005D6DD1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>To enrol on the Publication Challenge p</w:t>
      </w:r>
      <w:r w:rsidR="005D6DD1" w:rsidRPr="00E22A6B">
        <w:rPr>
          <w:rFonts w:asciiTheme="minorHAnsi" w:hAnsiTheme="minorHAnsi"/>
          <w:sz w:val="22"/>
        </w:rPr>
        <w:t>lease follow the link below</w:t>
      </w:r>
      <w:r w:rsidR="00D228A4">
        <w:rPr>
          <w:rFonts w:asciiTheme="minorHAnsi" w:hAnsiTheme="minorHAnsi"/>
          <w:sz w:val="22"/>
        </w:rPr>
        <w:t xml:space="preserve"> </w:t>
      </w:r>
      <w:hyperlink r:id="rId9" w:history="1">
        <w:r w:rsidR="00D228A4" w:rsidRPr="00197ED0">
          <w:rPr>
            <w:rStyle w:val="Hyperlink"/>
            <w:rFonts w:asciiTheme="minorHAnsi" w:hAnsiTheme="minorHAnsi"/>
            <w:sz w:val="22"/>
          </w:rPr>
          <w:t>https://bookings.strath.ac.uk/Home/Course/878</w:t>
        </w:r>
      </w:hyperlink>
      <w:r w:rsidR="00D228A4">
        <w:rPr>
          <w:rFonts w:asciiTheme="minorHAnsi" w:hAnsiTheme="minorHAnsi"/>
          <w:sz w:val="22"/>
        </w:rPr>
        <w:t xml:space="preserve"> </w:t>
      </w:r>
    </w:p>
    <w:p w:rsidR="00DB7C15" w:rsidRPr="00E22A6B" w:rsidRDefault="00DB7C15" w:rsidP="00DB7C15">
      <w:pPr>
        <w:spacing w:after="0"/>
        <w:jc w:val="both"/>
        <w:rPr>
          <w:rStyle w:val="Hyperlink"/>
          <w:rFonts w:asciiTheme="minorHAnsi" w:hAnsiTheme="minorHAnsi"/>
          <w:sz w:val="22"/>
          <w:u w:val="none"/>
        </w:rPr>
      </w:pPr>
    </w:p>
    <w:p w:rsidR="00DB7C15" w:rsidRPr="00E22A6B" w:rsidRDefault="00DB7C15" w:rsidP="00DB7C15">
      <w:pPr>
        <w:spacing w:after="0"/>
        <w:jc w:val="both"/>
        <w:rPr>
          <w:rFonts w:asciiTheme="minorHAnsi" w:hAnsiTheme="minorHAnsi"/>
          <w:color w:val="auto"/>
          <w:sz w:val="22"/>
        </w:rPr>
      </w:pPr>
      <w:r w:rsidRPr="00E22A6B">
        <w:rPr>
          <w:rStyle w:val="Hyperlink"/>
          <w:rFonts w:asciiTheme="minorHAnsi" w:hAnsiTheme="minorHAnsi"/>
          <w:color w:val="auto"/>
          <w:sz w:val="22"/>
          <w:u w:val="none"/>
        </w:rPr>
        <w:t xml:space="preserve">Once enrolled you will have access to a My Place page which will hold all the </w:t>
      </w:r>
      <w:r w:rsidR="00D228A4">
        <w:rPr>
          <w:rStyle w:val="Hyperlink"/>
          <w:rFonts w:asciiTheme="minorHAnsi" w:hAnsiTheme="minorHAnsi"/>
          <w:color w:val="auto"/>
          <w:sz w:val="22"/>
          <w:u w:val="none"/>
        </w:rPr>
        <w:t xml:space="preserve">pre-work, </w:t>
      </w:r>
      <w:r w:rsidRPr="00E22A6B">
        <w:rPr>
          <w:rStyle w:val="Hyperlink"/>
          <w:rFonts w:asciiTheme="minorHAnsi" w:hAnsiTheme="minorHAnsi"/>
          <w:color w:val="auto"/>
          <w:sz w:val="22"/>
          <w:u w:val="none"/>
        </w:rPr>
        <w:t xml:space="preserve">course information, presentations and supporting resources.  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b/>
          <w:sz w:val="22"/>
        </w:rPr>
      </w:pPr>
      <w:r w:rsidRPr="00E22A6B">
        <w:rPr>
          <w:rFonts w:asciiTheme="minorHAnsi" w:hAnsiTheme="minorHAnsi"/>
          <w:b/>
          <w:sz w:val="22"/>
        </w:rPr>
        <w:t>Contacts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Academic Leads: 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Professor Stefan Kuhr, Physics 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Email: </w:t>
      </w:r>
      <w:hyperlink r:id="rId10" w:history="1">
        <w:r w:rsidRPr="00E22A6B">
          <w:rPr>
            <w:rStyle w:val="Hyperlink"/>
            <w:rFonts w:asciiTheme="minorHAnsi" w:hAnsiTheme="minorHAnsi"/>
            <w:sz w:val="22"/>
          </w:rPr>
          <w:t>stefan.kuhr@strath.ac.uk</w:t>
        </w:r>
      </w:hyperlink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>OSDU: Gillian Johnstone</w:t>
      </w:r>
    </w:p>
    <w:p w:rsidR="00B0230A" w:rsidRPr="00E22A6B" w:rsidRDefault="00B0230A" w:rsidP="00DB7C15">
      <w:pPr>
        <w:spacing w:after="0"/>
        <w:jc w:val="both"/>
        <w:rPr>
          <w:rFonts w:asciiTheme="minorHAnsi" w:hAnsiTheme="minorHAnsi"/>
          <w:sz w:val="22"/>
        </w:rPr>
      </w:pPr>
      <w:r w:rsidRPr="00E22A6B">
        <w:rPr>
          <w:rFonts w:asciiTheme="minorHAnsi" w:hAnsiTheme="minorHAnsi"/>
          <w:sz w:val="22"/>
        </w:rPr>
        <w:t xml:space="preserve">Email: </w:t>
      </w:r>
      <w:hyperlink r:id="rId11" w:history="1">
        <w:r w:rsidRPr="00E22A6B">
          <w:rPr>
            <w:rStyle w:val="Hyperlink"/>
            <w:rFonts w:asciiTheme="minorHAnsi" w:hAnsiTheme="minorHAnsi"/>
            <w:sz w:val="22"/>
          </w:rPr>
          <w:t>gillian.johnstone@strath.ac.uk</w:t>
        </w:r>
      </w:hyperlink>
    </w:p>
    <w:p w:rsidR="00DB7C15" w:rsidRPr="00E22A6B" w:rsidRDefault="00DB7C15" w:rsidP="00DB7C15">
      <w:pPr>
        <w:spacing w:after="0" w:line="240" w:lineRule="auto"/>
        <w:contextualSpacing/>
        <w:jc w:val="both"/>
        <w:rPr>
          <w:rStyle w:val="Hyperlink"/>
          <w:rFonts w:asciiTheme="minorHAnsi" w:hAnsiTheme="minorHAnsi"/>
          <w:color w:val="auto"/>
          <w:sz w:val="22"/>
          <w:u w:val="none"/>
        </w:rPr>
      </w:pPr>
      <w:r w:rsidRPr="00E22A6B">
        <w:rPr>
          <w:rStyle w:val="Hyperlink"/>
          <w:rFonts w:asciiTheme="minorHAnsi" w:hAnsiTheme="minorHAnsi"/>
          <w:color w:val="auto"/>
          <w:sz w:val="22"/>
          <w:u w:val="none"/>
        </w:rPr>
        <w:t>SPARK: Stuart Boon</w:t>
      </w:r>
    </w:p>
    <w:p w:rsidR="00DB7C15" w:rsidRPr="00E22A6B" w:rsidRDefault="00DB7C15" w:rsidP="00DB7C15">
      <w:pPr>
        <w:spacing w:after="0" w:line="240" w:lineRule="auto"/>
        <w:contextualSpacing/>
        <w:jc w:val="both"/>
        <w:rPr>
          <w:rStyle w:val="Hyperlink"/>
          <w:rFonts w:asciiTheme="minorHAnsi" w:hAnsiTheme="minorHAnsi"/>
          <w:sz w:val="22"/>
          <w:u w:val="none"/>
        </w:rPr>
      </w:pPr>
      <w:r w:rsidRPr="00E22A6B">
        <w:rPr>
          <w:rStyle w:val="Hyperlink"/>
          <w:rFonts w:asciiTheme="minorHAnsi" w:hAnsiTheme="minorHAnsi"/>
          <w:color w:val="auto"/>
          <w:sz w:val="22"/>
          <w:u w:val="none"/>
        </w:rPr>
        <w:t>Email</w:t>
      </w:r>
      <w:r w:rsidRPr="00E22A6B">
        <w:rPr>
          <w:rStyle w:val="Hyperlink"/>
          <w:rFonts w:asciiTheme="minorHAnsi" w:hAnsiTheme="minorHAnsi"/>
          <w:sz w:val="22"/>
          <w:u w:val="none"/>
        </w:rPr>
        <w:t xml:space="preserve">: </w:t>
      </w:r>
      <w:hyperlink r:id="rId12" w:history="1">
        <w:r w:rsidRPr="00E22A6B">
          <w:rPr>
            <w:rStyle w:val="Hyperlink"/>
            <w:rFonts w:asciiTheme="minorHAnsi" w:hAnsiTheme="minorHAnsi"/>
            <w:sz w:val="22"/>
          </w:rPr>
          <w:t>stuart.boon@strath.ac.uk</w:t>
        </w:r>
      </w:hyperlink>
    </w:p>
    <w:p w:rsidR="00DB7C15" w:rsidRPr="00E22A6B" w:rsidRDefault="00DB7C15" w:rsidP="00DB7C15">
      <w:pPr>
        <w:spacing w:after="0" w:line="240" w:lineRule="auto"/>
        <w:contextualSpacing/>
        <w:jc w:val="both"/>
        <w:rPr>
          <w:rFonts w:asciiTheme="minorHAnsi" w:hAnsiTheme="minorHAnsi"/>
          <w:sz w:val="22"/>
        </w:rPr>
      </w:pPr>
    </w:p>
    <w:p w:rsidR="00B0230A" w:rsidRPr="00C73A41" w:rsidRDefault="00B0230A" w:rsidP="00DB7C15">
      <w:pPr>
        <w:spacing w:after="0" w:line="240" w:lineRule="auto"/>
        <w:contextualSpacing/>
        <w:jc w:val="both"/>
        <w:rPr>
          <w:rFonts w:asciiTheme="minorHAnsi" w:hAnsiTheme="minorHAnsi"/>
          <w:szCs w:val="21"/>
        </w:rPr>
      </w:pP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</w:p>
    <w:p w:rsidR="00B0230A" w:rsidRPr="00C73A41" w:rsidRDefault="00B0230A" w:rsidP="00DB7C15">
      <w:pPr>
        <w:pStyle w:val="PlainText"/>
        <w:jc w:val="both"/>
        <w:rPr>
          <w:rFonts w:asciiTheme="minorHAnsi" w:hAnsiTheme="minorHAnsi"/>
        </w:rPr>
      </w:pPr>
    </w:p>
    <w:p w:rsidR="00F5220C" w:rsidRPr="00C73A41" w:rsidRDefault="00F5220C" w:rsidP="00DB7C15">
      <w:pPr>
        <w:jc w:val="both"/>
        <w:rPr>
          <w:rFonts w:asciiTheme="minorHAnsi" w:hAnsiTheme="minorHAnsi"/>
        </w:rPr>
      </w:pPr>
    </w:p>
    <w:sectPr w:rsidR="00F5220C" w:rsidRPr="00C73A41" w:rsidSect="00343544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021" w:header="283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18" w:rsidRDefault="00BA7918" w:rsidP="00F5220C">
      <w:pPr>
        <w:spacing w:after="0" w:line="240" w:lineRule="auto"/>
      </w:pPr>
      <w:r>
        <w:separator/>
      </w:r>
    </w:p>
  </w:endnote>
  <w:endnote w:type="continuationSeparator" w:id="0">
    <w:p w:rsidR="00BA7918" w:rsidRDefault="00BA7918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44" w:rsidRPr="00343544" w:rsidRDefault="00343544">
    <w:pPr>
      <w:pStyle w:val="FooterEven"/>
      <w:rPr>
        <w:rFonts w:ascii="Arial" w:hAnsi="Arial"/>
        <w:color w:val="000000" w:themeColor="text1"/>
        <w:sz w:val="16"/>
        <w:szCs w:val="16"/>
      </w:rPr>
    </w:pPr>
    <w:r w:rsidRPr="00343544">
      <w:rPr>
        <w:rFonts w:ascii="Arial" w:hAnsi="Arial"/>
        <w:color w:val="000000" w:themeColor="text1"/>
        <w:sz w:val="16"/>
        <w:szCs w:val="16"/>
      </w:rPr>
      <w:t xml:space="preserve">Page </w:t>
    </w:r>
    <w:r w:rsidRPr="00343544">
      <w:rPr>
        <w:rFonts w:ascii="Arial" w:hAnsi="Arial"/>
        <w:color w:val="000000" w:themeColor="text1"/>
        <w:sz w:val="16"/>
        <w:szCs w:val="16"/>
      </w:rPr>
      <w:fldChar w:fldCharType="begin"/>
    </w:r>
    <w:r w:rsidRPr="00343544">
      <w:rPr>
        <w:rFonts w:ascii="Arial" w:hAnsi="Arial"/>
        <w:color w:val="000000" w:themeColor="text1"/>
        <w:sz w:val="16"/>
        <w:szCs w:val="16"/>
      </w:rPr>
      <w:instrText xml:space="preserve"> PAGE   \* MERGEFORMAT </w:instrText>
    </w:r>
    <w:r w:rsidRPr="00343544">
      <w:rPr>
        <w:rFonts w:ascii="Arial" w:hAnsi="Arial"/>
        <w:color w:val="000000" w:themeColor="text1"/>
        <w:sz w:val="16"/>
        <w:szCs w:val="16"/>
      </w:rPr>
      <w:fldChar w:fldCharType="separate"/>
    </w:r>
    <w:r w:rsidR="00B00220">
      <w:rPr>
        <w:rFonts w:ascii="Arial" w:hAnsi="Arial"/>
        <w:noProof/>
        <w:color w:val="000000" w:themeColor="text1"/>
        <w:sz w:val="16"/>
        <w:szCs w:val="16"/>
      </w:rPr>
      <w:t>2</w:t>
    </w:r>
    <w:r w:rsidRPr="00343544">
      <w:rPr>
        <w:rFonts w:ascii="Arial" w:hAnsi="Arial"/>
        <w:noProof/>
        <w:color w:val="000000" w:themeColor="text1"/>
        <w:sz w:val="16"/>
        <w:szCs w:val="16"/>
      </w:rPr>
      <w:fldChar w:fldCharType="end"/>
    </w:r>
  </w:p>
  <w:p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44" w:rsidRPr="006E0B69" w:rsidRDefault="00343544" w:rsidP="006E0B6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:rsidR="00343544" w:rsidRDefault="00343544" w:rsidP="006E0B69">
    <w:pPr>
      <w:pStyle w:val="Footer"/>
      <w:spacing w:line="360" w:lineRule="auto"/>
    </w:pPr>
    <w:r>
      <w:rPr>
        <w:rFonts w:eastAsia="Times New Roman"/>
        <w:color w:val="999999"/>
        <w:sz w:val="18"/>
        <w:szCs w:val="18"/>
        <w:lang w:val="en"/>
      </w:rPr>
      <w:t>The University of Strathclyde is a charitable body, registered in Scotland, number SC015263</w:t>
    </w:r>
  </w:p>
  <w:p w:rsidR="005D67F8" w:rsidRDefault="005D67F8" w:rsidP="005D67F8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18" w:rsidRDefault="00BA7918" w:rsidP="00F5220C">
      <w:pPr>
        <w:spacing w:after="0" w:line="240" w:lineRule="auto"/>
      </w:pPr>
      <w:r>
        <w:separator/>
      </w:r>
    </w:p>
  </w:footnote>
  <w:footnote w:type="continuationSeparator" w:id="0">
    <w:p w:rsidR="00BA7918" w:rsidRDefault="00BA7918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69" w:rsidRDefault="005A53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69" w:rsidRDefault="008B0FB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-1798320</wp:posOffset>
          </wp:positionV>
          <wp:extent cx="7569200" cy="1730490"/>
          <wp:effectExtent l="0" t="0" r="0" b="3175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A8E"/>
    <w:multiLevelType w:val="hybridMultilevel"/>
    <w:tmpl w:val="1D38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1E5B"/>
    <w:multiLevelType w:val="hybridMultilevel"/>
    <w:tmpl w:val="9E9E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252485"/>
    <w:rsid w:val="00282734"/>
    <w:rsid w:val="002914A9"/>
    <w:rsid w:val="002A7568"/>
    <w:rsid w:val="00343544"/>
    <w:rsid w:val="00391AB5"/>
    <w:rsid w:val="003A75EE"/>
    <w:rsid w:val="003D53BA"/>
    <w:rsid w:val="004449D1"/>
    <w:rsid w:val="00492F55"/>
    <w:rsid w:val="004F319D"/>
    <w:rsid w:val="00545D4B"/>
    <w:rsid w:val="00547AEC"/>
    <w:rsid w:val="005A34BF"/>
    <w:rsid w:val="005A538E"/>
    <w:rsid w:val="005D0A96"/>
    <w:rsid w:val="005D67F8"/>
    <w:rsid w:val="005D6DD1"/>
    <w:rsid w:val="00647B1F"/>
    <w:rsid w:val="006A016B"/>
    <w:rsid w:val="006E0B69"/>
    <w:rsid w:val="00727738"/>
    <w:rsid w:val="00767858"/>
    <w:rsid w:val="00861E4E"/>
    <w:rsid w:val="008A00F4"/>
    <w:rsid w:val="008B0FBF"/>
    <w:rsid w:val="0094571C"/>
    <w:rsid w:val="00997337"/>
    <w:rsid w:val="009F5146"/>
    <w:rsid w:val="00A91F88"/>
    <w:rsid w:val="00AD4CEB"/>
    <w:rsid w:val="00B00220"/>
    <w:rsid w:val="00B0230A"/>
    <w:rsid w:val="00B149F5"/>
    <w:rsid w:val="00BA7918"/>
    <w:rsid w:val="00C73A41"/>
    <w:rsid w:val="00D228A4"/>
    <w:rsid w:val="00D77AC1"/>
    <w:rsid w:val="00DA54FD"/>
    <w:rsid w:val="00DA5DA1"/>
    <w:rsid w:val="00DB7C15"/>
    <w:rsid w:val="00DD3843"/>
    <w:rsid w:val="00E2175C"/>
    <w:rsid w:val="00E22A6B"/>
    <w:rsid w:val="00E7051F"/>
    <w:rsid w:val="00EB2C86"/>
    <w:rsid w:val="00EE5B90"/>
    <w:rsid w:val="00F461B4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8BC1D9D"/>
  <w15:docId w15:val="{4EB79637-BFFC-4580-9978-60309B8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customStyle="1" w:styleId="FooterEven">
    <w:name w:val="Footer Even"/>
    <w:basedOn w:val="Normal"/>
    <w:qFormat/>
    <w:rsid w:val="00343544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461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61B4"/>
    <w:pPr>
      <w:spacing w:after="180" w:line="264" w:lineRule="auto"/>
      <w:ind w:left="720"/>
      <w:contextualSpacing/>
    </w:pPr>
    <w:rPr>
      <w:rFonts w:asciiTheme="minorHAnsi" w:eastAsiaTheme="minorHAnsi" w:hAnsiTheme="minorHAnsi"/>
      <w:kern w:val="24"/>
      <w:sz w:val="23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B0230A"/>
    <w:pPr>
      <w:spacing w:after="0" w:line="240" w:lineRule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0230A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0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ings.strath.ac.uk/courseDetails.asp?course=ACPB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art.boon@strath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llian.johnstone@strath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efan.kuhr@str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ings.strath.ac.uk/Home/Course/87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01B1-06F2-45D6-B752-2EF71D19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Information Services</cp:lastModifiedBy>
  <cp:revision>6</cp:revision>
  <cp:lastPrinted>2017-01-09T11:25:00Z</cp:lastPrinted>
  <dcterms:created xsi:type="dcterms:W3CDTF">2018-01-09T09:10:00Z</dcterms:created>
  <dcterms:modified xsi:type="dcterms:W3CDTF">2018-01-24T12:26:00Z</dcterms:modified>
</cp:coreProperties>
</file>