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A8424A" w14:paraId="4A2F6801" w14:textId="77777777" w:rsidTr="008D1A21">
        <w:tc>
          <w:tcPr>
            <w:tcW w:w="3256" w:type="dxa"/>
          </w:tcPr>
          <w:p w14:paraId="2B77D9B0" w14:textId="77777777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  <w:bookmarkStart w:id="0" w:name="_GoBack"/>
            <w:bookmarkEnd w:id="0"/>
            <w:r w:rsidRPr="00D2595B">
              <w:rPr>
                <w:rFonts w:cs="Arial"/>
                <w:b/>
                <w:bCs/>
                <w:color w:val="auto"/>
                <w:sz w:val="22"/>
              </w:rPr>
              <w:t>Project Title:</w:t>
            </w:r>
          </w:p>
        </w:tc>
        <w:tc>
          <w:tcPr>
            <w:tcW w:w="6804" w:type="dxa"/>
          </w:tcPr>
          <w:p w14:paraId="2FE6F41A" w14:textId="01B0F144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A8424A" w14:paraId="5F9DF0CC" w14:textId="77777777" w:rsidTr="008D1A21">
        <w:tc>
          <w:tcPr>
            <w:tcW w:w="3256" w:type="dxa"/>
          </w:tcPr>
          <w:p w14:paraId="17B5D10C" w14:textId="77777777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  <w:r w:rsidRPr="00D2595B">
              <w:rPr>
                <w:rFonts w:cs="Arial"/>
                <w:b/>
                <w:bCs/>
                <w:color w:val="auto"/>
                <w:sz w:val="22"/>
              </w:rPr>
              <w:t>NPL Supervisor:</w:t>
            </w:r>
          </w:p>
        </w:tc>
        <w:tc>
          <w:tcPr>
            <w:tcW w:w="6804" w:type="dxa"/>
          </w:tcPr>
          <w:p w14:paraId="3521754E" w14:textId="77777777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A8424A" w14:paraId="7627541A" w14:textId="77777777" w:rsidTr="008D1A21">
        <w:tc>
          <w:tcPr>
            <w:tcW w:w="3256" w:type="dxa"/>
          </w:tcPr>
          <w:p w14:paraId="492BBC8B" w14:textId="77777777" w:rsidR="00A8424A" w:rsidRPr="00D2595B" w:rsidRDefault="00A8424A" w:rsidP="008D1A2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  <w:r w:rsidRPr="00D2595B">
              <w:rPr>
                <w:rFonts w:cs="Arial"/>
                <w:b/>
                <w:bCs/>
                <w:color w:val="auto"/>
                <w:sz w:val="22"/>
              </w:rPr>
              <w:t>Academic Supervisor</w:t>
            </w:r>
            <w:r w:rsidR="008D1A21">
              <w:rPr>
                <w:rFonts w:cs="Arial"/>
                <w:b/>
                <w:bCs/>
                <w:color w:val="auto"/>
                <w:sz w:val="22"/>
              </w:rPr>
              <w:t xml:space="preserve"> &amp; </w:t>
            </w:r>
            <w:r w:rsidRPr="00D2595B">
              <w:rPr>
                <w:rFonts w:cs="Arial"/>
                <w:b/>
                <w:bCs/>
                <w:color w:val="auto"/>
                <w:sz w:val="22"/>
              </w:rPr>
              <w:t>Institution:</w:t>
            </w:r>
          </w:p>
        </w:tc>
        <w:tc>
          <w:tcPr>
            <w:tcW w:w="6804" w:type="dxa"/>
          </w:tcPr>
          <w:p w14:paraId="2DECF2B2" w14:textId="77777777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BC6017" w:rsidRPr="00FB4B1D" w14:paraId="42BB1030" w14:textId="77777777" w:rsidTr="00A8424A">
        <w:trPr>
          <w:trHeight w:val="715"/>
        </w:trPr>
        <w:tc>
          <w:tcPr>
            <w:tcW w:w="10065" w:type="dxa"/>
          </w:tcPr>
          <w:p w14:paraId="5DD2678C" w14:textId="77777777" w:rsidR="00BC6017" w:rsidRPr="00A8424A" w:rsidRDefault="00BC6017" w:rsidP="00A8424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  <w:sz w:val="24"/>
              </w:rPr>
            </w:pPr>
          </w:p>
          <w:p w14:paraId="6BDB5AAC" w14:textId="77777777" w:rsidR="000C2A8A" w:rsidRPr="00FB4B1D" w:rsidRDefault="00BC601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  <w:r w:rsidRPr="00FB4B1D">
              <w:rPr>
                <w:rFonts w:cs="Arial"/>
                <w:b/>
                <w:bCs/>
                <w:color w:val="auto"/>
              </w:rPr>
              <w:t>Brief Outline of Project – what is the need and</w:t>
            </w:r>
            <w:r w:rsidR="001A256A" w:rsidRPr="00FB4B1D">
              <w:rPr>
                <w:rFonts w:cs="Arial"/>
                <w:b/>
                <w:bCs/>
                <w:color w:val="auto"/>
              </w:rPr>
              <w:t xml:space="preserve"> the main technical objective?</w:t>
            </w:r>
            <w:r w:rsidR="008E27C2">
              <w:rPr>
                <w:rFonts w:cs="Arial"/>
                <w:b/>
                <w:bCs/>
                <w:color w:val="auto"/>
              </w:rPr>
              <w:t xml:space="preserve"> (max. 1</w:t>
            </w:r>
            <w:r w:rsidR="00631175">
              <w:rPr>
                <w:rFonts w:cs="Arial"/>
                <w:b/>
                <w:bCs/>
                <w:color w:val="auto"/>
              </w:rPr>
              <w:t>5</w:t>
            </w:r>
            <w:r w:rsidR="00C609C3">
              <w:rPr>
                <w:rFonts w:cs="Arial"/>
                <w:b/>
                <w:bCs/>
                <w:color w:val="auto"/>
              </w:rPr>
              <w:t>00 char</w:t>
            </w:r>
            <w:r w:rsidR="002E50FE">
              <w:rPr>
                <w:rFonts w:cs="Arial"/>
                <w:b/>
                <w:bCs/>
                <w:color w:val="auto"/>
              </w:rPr>
              <w:t>.*)</w:t>
            </w:r>
          </w:p>
          <w:p w14:paraId="59325924" w14:textId="77777777" w:rsidR="00CD7740" w:rsidRDefault="00174C97" w:rsidP="00CD774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i/>
                <w:color w:val="0070C0"/>
              </w:rPr>
            </w:pPr>
            <w:r w:rsidRPr="00FB4B1D">
              <w:rPr>
                <w:rFonts w:cs="Arial"/>
                <w:bCs/>
                <w:i/>
                <w:color w:val="0070C0"/>
              </w:rPr>
              <w:t xml:space="preserve">Ensure this section covers alignment to the NPL Sector Strategies. </w:t>
            </w:r>
            <w:r w:rsidR="00DD6F80" w:rsidRPr="00FB4B1D">
              <w:rPr>
                <w:rFonts w:cs="Arial"/>
                <w:bCs/>
                <w:i/>
                <w:color w:val="0070C0"/>
              </w:rPr>
              <w:t>(Note</w:t>
            </w:r>
            <w:r w:rsidR="00A6715D" w:rsidRPr="00FB4B1D">
              <w:rPr>
                <w:rFonts w:cs="Arial"/>
                <w:bCs/>
                <w:i/>
                <w:color w:val="0070C0"/>
              </w:rPr>
              <w:t xml:space="preserve">: </w:t>
            </w:r>
            <w:r w:rsidR="002E50FE">
              <w:rPr>
                <w:rFonts w:cs="Arial"/>
                <w:bCs/>
                <w:i/>
                <w:color w:val="0070C0"/>
              </w:rPr>
              <w:t>An edited version of t</w:t>
            </w:r>
            <w:r w:rsidR="00DD6F80" w:rsidRPr="00FB4B1D">
              <w:rPr>
                <w:rFonts w:cs="Arial"/>
                <w:bCs/>
                <w:i/>
                <w:color w:val="0070C0"/>
              </w:rPr>
              <w:t xml:space="preserve">his text </w:t>
            </w:r>
            <w:r w:rsidR="00610C3A" w:rsidRPr="00FB4B1D">
              <w:rPr>
                <w:rFonts w:cs="Arial"/>
                <w:bCs/>
                <w:i/>
                <w:color w:val="0070C0"/>
              </w:rPr>
              <w:t>w</w:t>
            </w:r>
            <w:r w:rsidR="00DD6F80" w:rsidRPr="00FB4B1D">
              <w:rPr>
                <w:rFonts w:cs="Arial"/>
                <w:bCs/>
                <w:i/>
                <w:color w:val="0070C0"/>
              </w:rPr>
              <w:t>ill be used by EPSRC on the</w:t>
            </w:r>
            <w:r w:rsidR="00A6715D" w:rsidRPr="00FB4B1D">
              <w:rPr>
                <w:rFonts w:cs="Arial"/>
                <w:bCs/>
                <w:i/>
                <w:color w:val="0070C0"/>
              </w:rPr>
              <w:t xml:space="preserve">ir </w:t>
            </w:r>
            <w:r w:rsidR="00DD6F80" w:rsidRPr="00FB4B1D">
              <w:rPr>
                <w:rFonts w:cs="Arial"/>
                <w:bCs/>
                <w:i/>
                <w:color w:val="0070C0"/>
              </w:rPr>
              <w:t>website for successful bids</w:t>
            </w:r>
            <w:r w:rsidR="00610C3A" w:rsidRPr="00FB4B1D">
              <w:rPr>
                <w:rFonts w:cs="Arial"/>
                <w:bCs/>
                <w:i/>
                <w:color w:val="0070C0"/>
              </w:rPr>
              <w:t xml:space="preserve"> – </w:t>
            </w:r>
            <w:r w:rsidR="00A6715D" w:rsidRPr="00FB4B1D">
              <w:rPr>
                <w:rFonts w:cs="Arial"/>
                <w:bCs/>
                <w:i/>
                <w:color w:val="0070C0"/>
              </w:rPr>
              <w:t xml:space="preserve">this </w:t>
            </w:r>
            <w:r w:rsidR="00610C3A" w:rsidRPr="00FB4B1D">
              <w:rPr>
                <w:rFonts w:cs="Arial"/>
                <w:bCs/>
                <w:i/>
                <w:color w:val="0070C0"/>
              </w:rPr>
              <w:t>can be updated later</w:t>
            </w:r>
            <w:r w:rsidR="00DD6F80" w:rsidRPr="00FB4B1D">
              <w:rPr>
                <w:rFonts w:cs="Arial"/>
                <w:bCs/>
                <w:i/>
                <w:color w:val="0070C0"/>
              </w:rPr>
              <w:t>).</w:t>
            </w:r>
          </w:p>
          <w:p w14:paraId="7B92A034" w14:textId="77777777" w:rsidR="0050584F" w:rsidRDefault="00CB5A84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S&amp;EQ</w:t>
            </w:r>
            <w:r>
              <w:rPr>
                <w:rFonts w:cs="Arial"/>
                <w:bCs/>
                <w:color w:val="C00000"/>
              </w:rPr>
              <w:t xml:space="preserve"> + Sector strategy alignment</w:t>
            </w:r>
          </w:p>
          <w:p w14:paraId="4C53B7B2" w14:textId="77777777" w:rsidR="00CD7740" w:rsidRPr="00004B93" w:rsidRDefault="00CD774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C12E7C" w:rsidRPr="00FB4B1D" w14:paraId="577152DC" w14:textId="77777777" w:rsidTr="00FB4B1D">
        <w:trPr>
          <w:trHeight w:val="253"/>
        </w:trPr>
        <w:tc>
          <w:tcPr>
            <w:tcW w:w="10065" w:type="dxa"/>
          </w:tcPr>
          <w:p w14:paraId="1D68EA31" w14:textId="77777777" w:rsidR="00C12E7C" w:rsidRPr="00FB4B1D" w:rsidRDefault="00C12E7C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  <w:r w:rsidRPr="00FB4B1D">
              <w:rPr>
                <w:rFonts w:cs="Arial"/>
                <w:b/>
                <w:bCs/>
                <w:color w:val="auto"/>
              </w:rPr>
              <w:t>What is NPL’s technical role in the project?</w:t>
            </w:r>
            <w:r w:rsidR="00C609C3">
              <w:rPr>
                <w:rFonts w:cs="Arial"/>
                <w:b/>
                <w:bCs/>
                <w:color w:val="auto"/>
              </w:rPr>
              <w:t xml:space="preserve"> </w:t>
            </w:r>
            <w:r w:rsidR="00F34833">
              <w:rPr>
                <w:rFonts w:cs="Arial"/>
                <w:b/>
                <w:bCs/>
                <w:color w:val="auto"/>
              </w:rPr>
              <w:t xml:space="preserve">(max. 1000 </w:t>
            </w:r>
            <w:r w:rsidR="002E50FE">
              <w:rPr>
                <w:rFonts w:cs="Arial"/>
                <w:b/>
                <w:bCs/>
                <w:color w:val="auto"/>
              </w:rPr>
              <w:t>char.</w:t>
            </w:r>
            <w:r w:rsidR="00F34833">
              <w:rPr>
                <w:rFonts w:cs="Arial"/>
                <w:b/>
                <w:bCs/>
                <w:color w:val="auto"/>
              </w:rPr>
              <w:t>)</w:t>
            </w:r>
          </w:p>
          <w:p w14:paraId="5CED0ABA" w14:textId="77777777" w:rsidR="00C12E7C" w:rsidRPr="00FB4B1D" w:rsidRDefault="00C12E7C" w:rsidP="00FB4B1D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Ensure this section describes how NPL will ensure the excellence of the science and engineering within this project.</w:t>
            </w: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br/>
              <w:t>(Note: The postgraduate researcher must spend at least three months at NPL)</w:t>
            </w:r>
          </w:p>
          <w:p w14:paraId="0CC172DE" w14:textId="77777777" w:rsidR="00004B93" w:rsidRPr="00CB5A84" w:rsidRDefault="00CB5A84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S&amp;EQ</w:t>
            </w:r>
          </w:p>
          <w:p w14:paraId="6A4440A8" w14:textId="77777777" w:rsidR="00C12E7C" w:rsidRPr="00004B93" w:rsidRDefault="00C12E7C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C12E7C" w:rsidRPr="00FB4B1D" w14:paraId="503DD86A" w14:textId="77777777" w:rsidTr="00A8424A">
        <w:trPr>
          <w:trHeight w:val="698"/>
        </w:trPr>
        <w:tc>
          <w:tcPr>
            <w:tcW w:w="10065" w:type="dxa"/>
          </w:tcPr>
          <w:p w14:paraId="318495FE" w14:textId="376A9C5C" w:rsidR="00C12E7C" w:rsidRPr="00FB4B1D" w:rsidRDefault="00C12E7C" w:rsidP="00C12E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Detail the specific outputs, benefits and 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  <w:u w:val="single"/>
              </w:rPr>
              <w:t>expected impact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of this work.</w:t>
            </w:r>
            <w:r w:rsid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800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467B0378" w14:textId="3AD300FD" w:rsidR="00004B93" w:rsidRPr="00CB5A84" w:rsidRDefault="00CB5A84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Impact</w:t>
            </w:r>
          </w:p>
          <w:p w14:paraId="79AF2C27" w14:textId="77777777" w:rsidR="00C12E7C" w:rsidRPr="00FB4B1D" w:rsidRDefault="00C12E7C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</w:tc>
      </w:tr>
      <w:tr w:rsidR="00F34833" w:rsidRPr="00FB4B1D" w14:paraId="54CCA22D" w14:textId="77777777" w:rsidTr="00F34833">
        <w:trPr>
          <w:trHeight w:val="64"/>
        </w:trPr>
        <w:tc>
          <w:tcPr>
            <w:tcW w:w="10065" w:type="dxa"/>
          </w:tcPr>
          <w:p w14:paraId="6FA44B46" w14:textId="78A74C32" w:rsidR="00F34833" w:rsidRPr="00FB4B1D" w:rsidRDefault="00F34833" w:rsidP="00990A3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>Describe why this project is appropriate for doctoral research.</w:t>
            </w:r>
            <w:r w:rsidR="00990A3B">
              <w:rPr>
                <w:rFonts w:ascii="Arial Narrow" w:hAnsi="Arial Narrow" w:cs="Arial"/>
                <w:b/>
                <w:color w:val="auto"/>
                <w:sz w:val="20"/>
              </w:rPr>
              <w:t xml:space="preserve"> 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DA28CC">
              <w:rPr>
                <w:rFonts w:ascii="Arial Narrow" w:hAnsi="Arial Narrow" w:cs="Arial"/>
                <w:b/>
                <w:bCs/>
                <w:color w:val="auto"/>
                <w:sz w:val="20"/>
              </w:rPr>
              <w:t>6</w:t>
            </w:r>
            <w:r w:rsid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00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.)</w:t>
            </w:r>
          </w:p>
          <w:p w14:paraId="0CE8A46F" w14:textId="77777777" w:rsidR="00004B93" w:rsidRPr="00CB5A84" w:rsidRDefault="00CB5A84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S&amp;EQ</w:t>
            </w:r>
          </w:p>
          <w:p w14:paraId="3A6F2434" w14:textId="77777777" w:rsidR="00F34833" w:rsidRPr="00FB4B1D" w:rsidRDefault="00F34833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</w:tc>
      </w:tr>
      <w:tr w:rsidR="00A6715D" w:rsidRPr="00FB4B1D" w14:paraId="0FAA1418" w14:textId="77777777" w:rsidTr="00A8424A">
        <w:trPr>
          <w:trHeight w:val="743"/>
        </w:trPr>
        <w:tc>
          <w:tcPr>
            <w:tcW w:w="10065" w:type="dxa"/>
          </w:tcPr>
          <w:p w14:paraId="49767688" w14:textId="015679FB" w:rsidR="005D6121" w:rsidRPr="00FB4B1D" w:rsidRDefault="005D6121" w:rsidP="00C12E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Form of collaboration </w:t>
            </w:r>
            <w:r w:rsidRPr="00FB4B1D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</w:rPr>
              <w:t>(delete as appropriate)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?</w:t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400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2E50FE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2E50FE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2E50FE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CD7740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Existing/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New</w:t>
            </w:r>
          </w:p>
          <w:p w14:paraId="13E5A239" w14:textId="54F3B92A" w:rsidR="00004B93" w:rsidRPr="0066128E" w:rsidRDefault="005D6121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For existing collaborations please outline the relationship</w:t>
            </w:r>
            <w:r w:rsidR="0099115C"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, f</w:t>
            </w: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or new collaborations, please outline your plans for the relationship</w:t>
            </w:r>
            <w:r w:rsidR="0099115C"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.</w:t>
            </w:r>
          </w:p>
          <w:p w14:paraId="6B8D224C" w14:textId="77777777" w:rsidR="00004B93" w:rsidRPr="00A77DA1" w:rsidRDefault="00A77DA1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FF0000"/>
                <w:sz w:val="20"/>
              </w:rPr>
            </w:pPr>
            <w:r w:rsidRPr="00A77DA1">
              <w:rPr>
                <w:rFonts w:ascii="Arial Narrow" w:hAnsi="Arial Narrow" w:cs="Arial"/>
                <w:bCs/>
                <w:color w:val="FF0000"/>
                <w:sz w:val="20"/>
              </w:rPr>
              <w:t>Industry &amp; Academic leverage</w:t>
            </w:r>
          </w:p>
          <w:p w14:paraId="2069A34A" w14:textId="77777777" w:rsidR="00CD7740" w:rsidRPr="00004B93" w:rsidRDefault="00CD7740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</w:tc>
      </w:tr>
      <w:tr w:rsidR="00A6715D" w:rsidRPr="00FB4B1D" w14:paraId="509C8CBA" w14:textId="77777777" w:rsidTr="00A8424A">
        <w:trPr>
          <w:trHeight w:val="167"/>
        </w:trPr>
        <w:tc>
          <w:tcPr>
            <w:tcW w:w="10065" w:type="dxa"/>
          </w:tcPr>
          <w:p w14:paraId="0AD197C4" w14:textId="5FAC9524" w:rsidR="00A6715D" w:rsidRPr="00FB4B1D" w:rsidRDefault="002D4328" w:rsidP="00A6715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>Has this CASE award been used to leverage additional support (either industrial support or funding, or an additional PhD place at the partner institution)?</w:t>
            </w:r>
            <w:r w:rsidR="002E50FE">
              <w:rPr>
                <w:rFonts w:ascii="Arial Narrow" w:hAnsi="Arial Narrow" w:cs="Arial"/>
                <w:b/>
                <w:color w:val="auto"/>
                <w:sz w:val="20"/>
              </w:rPr>
              <w:t xml:space="preserve"> 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311FF6">
              <w:rPr>
                <w:rFonts w:ascii="Arial Narrow" w:hAnsi="Arial Narrow" w:cs="Arial"/>
                <w:b/>
                <w:bCs/>
                <w:color w:val="auto"/>
                <w:sz w:val="20"/>
              </w:rPr>
              <w:t>5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00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25B7F2C7" w14:textId="77777777" w:rsidR="002E50FE" w:rsidRPr="00FB4B1D" w:rsidRDefault="002E50FE" w:rsidP="002E50F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>
              <w:rPr>
                <w:rFonts w:ascii="Arial Narrow" w:hAnsi="Arial Narrow" w:cs="Arial"/>
                <w:bCs/>
                <w:i/>
                <w:color w:val="0070C0"/>
                <w:sz w:val="20"/>
              </w:rPr>
              <w:t>Describe briefly the amount of additional cash and in-kind support.</w:t>
            </w:r>
          </w:p>
          <w:p w14:paraId="33241DCA" w14:textId="74E6CA81" w:rsidR="00311FF6" w:rsidRPr="0066128E" w:rsidRDefault="00311FF6" w:rsidP="002E50F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C00000"/>
              </w:rPr>
            </w:pPr>
            <w:r w:rsidRPr="00311FF6">
              <w:rPr>
                <w:color w:val="C00000"/>
              </w:rPr>
              <w:t>Industry &amp; Academic leverage</w:t>
            </w:r>
            <w:r>
              <w:rPr>
                <w:color w:val="C00000"/>
              </w:rPr>
              <w:t xml:space="preserve">, </w:t>
            </w:r>
            <w:r w:rsidRPr="00311FF6">
              <w:rPr>
                <w:color w:val="C00000"/>
              </w:rPr>
              <w:t>Alignment with Strategic or Framework partner university</w:t>
            </w:r>
          </w:p>
          <w:p w14:paraId="0B9790D9" w14:textId="31259B7B" w:rsidR="00004B93" w:rsidRPr="00004B93" w:rsidRDefault="00004B93" w:rsidP="002E50F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A6715D" w:rsidRPr="00FB4B1D" w14:paraId="56A3959F" w14:textId="77777777" w:rsidTr="00A8424A">
        <w:trPr>
          <w:trHeight w:val="260"/>
        </w:trPr>
        <w:tc>
          <w:tcPr>
            <w:tcW w:w="10065" w:type="dxa"/>
          </w:tcPr>
          <w:p w14:paraId="20CFA8BE" w14:textId="3563DB68" w:rsidR="00A6715D" w:rsidRPr="00631175" w:rsidRDefault="00C31B33" w:rsidP="00C31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Is the proposal to be aligned with a CDT that NPL is supporting? (</w:t>
            </w:r>
            <w:r w:rsidR="00631175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max. </w:t>
            </w:r>
            <w:r w:rsidR="00631175">
              <w:rPr>
                <w:rFonts w:ascii="Arial Narrow" w:hAnsi="Arial Narrow" w:cs="Arial"/>
                <w:b/>
                <w:bCs/>
                <w:color w:val="auto"/>
                <w:sz w:val="20"/>
              </w:rPr>
              <w:t>300</w:t>
            </w:r>
            <w:r w:rsidR="00631175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631175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631175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036D191C" w14:textId="6B13E28A" w:rsidR="00004B93" w:rsidRPr="0066128E" w:rsidRDefault="00CB5A84" w:rsidP="0063117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color w:val="C00000"/>
              </w:rPr>
              <w:t>Academic leverage</w:t>
            </w:r>
          </w:p>
          <w:p w14:paraId="0B6902F8" w14:textId="2141E945" w:rsidR="00CD7740" w:rsidRPr="00004B93" w:rsidRDefault="00CD7740" w:rsidP="0063117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C12E7C" w:rsidRPr="00FB4B1D" w14:paraId="7C8A1A74" w14:textId="77777777" w:rsidTr="00C12E7C">
        <w:trPr>
          <w:trHeight w:val="2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112" w14:textId="3F791B47" w:rsidR="00C12E7C" w:rsidRPr="00FB4B1D" w:rsidRDefault="00C12E7C" w:rsidP="00C12E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Is there a named graduate in place? (delete as appropriate)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  <w:t>Yes / No</w:t>
            </w:r>
          </w:p>
          <w:p w14:paraId="5FF49759" w14:textId="723FD9AF" w:rsidR="00C12E7C" w:rsidRPr="00FB4B1D" w:rsidRDefault="00C12E7C" w:rsidP="00C12E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If yes, a letter of reference and the student’s application should be appended to this form. If no, what is the plan and timescale for recruitment?</w:t>
            </w:r>
            <w:r w:rsidR="00631175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="00631175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(</w:t>
            </w:r>
            <w:r w:rsidR="00631175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max. </w:t>
            </w:r>
            <w:r w:rsidR="00631175">
              <w:rPr>
                <w:rFonts w:ascii="Arial Narrow" w:hAnsi="Arial Narrow" w:cs="Arial"/>
                <w:b/>
                <w:bCs/>
                <w:color w:val="auto"/>
                <w:sz w:val="20"/>
              </w:rPr>
              <w:t>400</w:t>
            </w:r>
            <w:r w:rsidR="00631175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631175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631175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23B1F17D" w14:textId="15D4CECF" w:rsidR="0066128E" w:rsidRPr="00FB4B1D" w:rsidRDefault="0066128E" w:rsidP="0063117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</w:tc>
      </w:tr>
    </w:tbl>
    <w:p w14:paraId="5925D05F" w14:textId="2F93FC16" w:rsidR="00F34833" w:rsidRDefault="002E50FE" w:rsidP="002E50F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20"/>
        </w:rPr>
      </w:pPr>
      <w:r>
        <w:rPr>
          <w:rFonts w:ascii="Arial Narrow" w:hAnsi="Arial Narrow" w:cs="Arial"/>
          <w:b/>
          <w:bCs/>
          <w:color w:val="auto"/>
          <w:sz w:val="20"/>
        </w:rPr>
        <w:t>*Character counts are inclusive of spaces.</w:t>
      </w:r>
    </w:p>
    <w:p w14:paraId="60804F7D" w14:textId="226F0ED8" w:rsidR="00D41050" w:rsidRDefault="00D41050" w:rsidP="002E50F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20"/>
        </w:rPr>
      </w:pPr>
    </w:p>
    <w:p w14:paraId="19992B2B" w14:textId="77777777" w:rsidR="00C826CD" w:rsidRDefault="00C826CD" w:rsidP="002E50F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20"/>
        </w:rPr>
      </w:pPr>
    </w:p>
    <w:p w14:paraId="41B2755F" w14:textId="21C27D8C" w:rsidR="004A5682" w:rsidRPr="004D09E7" w:rsidRDefault="004A5682" w:rsidP="00D41050">
      <w:pPr>
        <w:pStyle w:val="Default"/>
        <w:rPr>
          <w:rFonts w:ascii="Arial Narrow" w:hAnsi="Arial Narrow"/>
          <w:sz w:val="22"/>
        </w:rPr>
      </w:pPr>
      <w:r w:rsidRPr="004A5682">
        <w:rPr>
          <w:rFonts w:ascii="Arial Narrow" w:hAnsi="Arial Narrow"/>
          <w:b/>
          <w:sz w:val="22"/>
        </w:rPr>
        <w:t>Assessment Criteria</w:t>
      </w:r>
      <w:r w:rsidR="004D09E7">
        <w:rPr>
          <w:rFonts w:ascii="Arial Narrow" w:hAnsi="Arial Narrow"/>
          <w:b/>
          <w:sz w:val="22"/>
        </w:rPr>
        <w:t xml:space="preserve"> </w:t>
      </w:r>
      <w:r w:rsidR="004D09E7" w:rsidRPr="004D09E7">
        <w:rPr>
          <w:rFonts w:ascii="Arial Narrow" w:hAnsi="Arial Narrow"/>
          <w:sz w:val="22"/>
        </w:rPr>
        <w:t>(please delete this table on your completed form)</w:t>
      </w:r>
    </w:p>
    <w:tbl>
      <w:tblPr>
        <w:tblStyle w:val="TableGridLight"/>
        <w:tblW w:w="9784" w:type="dxa"/>
        <w:tblLayout w:type="fixed"/>
        <w:tblLook w:val="0000" w:firstRow="0" w:lastRow="0" w:firstColumn="0" w:lastColumn="0" w:noHBand="0" w:noVBand="0"/>
      </w:tblPr>
      <w:tblGrid>
        <w:gridCol w:w="3964"/>
        <w:gridCol w:w="5820"/>
      </w:tblGrid>
      <w:tr w:rsidR="00D41050" w:rsidRPr="004A5682" w14:paraId="130D3F94" w14:textId="77777777" w:rsidTr="00B236CE">
        <w:trPr>
          <w:trHeight w:val="229"/>
        </w:trPr>
        <w:tc>
          <w:tcPr>
            <w:tcW w:w="3964" w:type="dxa"/>
          </w:tcPr>
          <w:p w14:paraId="3A70D083" w14:textId="77777777" w:rsidR="0066128E" w:rsidRPr="004A5682" w:rsidRDefault="00D4105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Science and Engineering Quality</w:t>
            </w:r>
          </w:p>
          <w:p w14:paraId="16ED5AEA" w14:textId="5C4A095C" w:rsidR="00D41050" w:rsidRPr="004A5682" w:rsidRDefault="000962A4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Maximum </w:t>
            </w:r>
            <w:r w:rsidR="0066128E" w:rsidRPr="004A5682">
              <w:rPr>
                <w:rFonts w:ascii="Arial Narrow" w:hAnsi="Arial Narrow"/>
                <w:i/>
                <w:sz w:val="20"/>
                <w:szCs w:val="20"/>
              </w:rPr>
              <w:t>30 points</w:t>
            </w:r>
            <w:r w:rsidR="00D41050" w:rsidRPr="004A5682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</w:tcPr>
          <w:p w14:paraId="2AC58E3D" w14:textId="55A506FA" w:rsidR="00D41050" w:rsidRPr="004A5682" w:rsidRDefault="00D41050" w:rsidP="00B236CE">
            <w:pPr>
              <w:pStyle w:val="Default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Nationally or internationally leading research </w:t>
            </w:r>
          </w:p>
          <w:p w14:paraId="77EE7BB8" w14:textId="77777777" w:rsidR="00D41050" w:rsidRPr="004A5682" w:rsidRDefault="00D41050" w:rsidP="00B236CE">
            <w:pPr>
              <w:pStyle w:val="Default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Relevance to UK Measurement Strategy and/or Industrial Strategy </w:t>
            </w:r>
          </w:p>
        </w:tc>
      </w:tr>
      <w:tr w:rsidR="00D41050" w:rsidRPr="004A5682" w14:paraId="41EACCB9" w14:textId="77777777" w:rsidTr="00B236CE">
        <w:trPr>
          <w:trHeight w:val="356"/>
        </w:trPr>
        <w:tc>
          <w:tcPr>
            <w:tcW w:w="3964" w:type="dxa"/>
          </w:tcPr>
          <w:p w14:paraId="52BE8804" w14:textId="4DE1913E" w:rsidR="00D41050" w:rsidRPr="004A5682" w:rsidRDefault="00D4105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Impact (</w:t>
            </w:r>
            <w:r w:rsidR="00B236CE" w:rsidRPr="00575EA1">
              <w:rPr>
                <w:rFonts w:ascii="Arial Narrow" w:hAnsi="Arial Narrow"/>
                <w:sz w:val="20"/>
                <w:szCs w:val="20"/>
              </w:rPr>
              <w:t>25</w:t>
            </w:r>
            <w:r w:rsidRPr="004A5682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  <w:p w14:paraId="7E4CBC72" w14:textId="21506377" w:rsidR="0066128E" w:rsidRPr="004A5682" w:rsidRDefault="000962A4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Maximum </w:t>
            </w:r>
            <w:r w:rsidR="0066128E" w:rsidRPr="004A5682">
              <w:rPr>
                <w:rFonts w:ascii="Arial Narrow" w:hAnsi="Arial Narrow"/>
                <w:i/>
                <w:sz w:val="20"/>
                <w:szCs w:val="20"/>
              </w:rPr>
              <w:t>25 points</w:t>
            </w:r>
          </w:p>
        </w:tc>
        <w:tc>
          <w:tcPr>
            <w:tcW w:w="5820" w:type="dxa"/>
          </w:tcPr>
          <w:p w14:paraId="60E65DA5" w14:textId="403AC6C1" w:rsidR="00D41050" w:rsidRPr="004A5682" w:rsidRDefault="00D41050" w:rsidP="00B236CE">
            <w:pPr>
              <w:pStyle w:val="Defaul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Industrial or academic significance </w:t>
            </w:r>
          </w:p>
          <w:p w14:paraId="00A36314" w14:textId="77777777" w:rsidR="00D41050" w:rsidRPr="004A5682" w:rsidRDefault="00D41050" w:rsidP="00B236CE">
            <w:pPr>
              <w:pStyle w:val="Defaul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Applicability to NPL products and Services </w:t>
            </w:r>
          </w:p>
          <w:p w14:paraId="171CAB78" w14:textId="77777777" w:rsidR="00D41050" w:rsidRPr="004A5682" w:rsidRDefault="00D41050" w:rsidP="00B236CE">
            <w:pPr>
              <w:pStyle w:val="Defaul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Relevance of dissemination route (publications, patents, prototype, etc.) </w:t>
            </w:r>
          </w:p>
        </w:tc>
      </w:tr>
      <w:tr w:rsidR="00D41050" w:rsidRPr="004A5682" w14:paraId="70FF86EE" w14:textId="77777777" w:rsidTr="00B236CE">
        <w:trPr>
          <w:trHeight w:val="230"/>
        </w:trPr>
        <w:tc>
          <w:tcPr>
            <w:tcW w:w="3964" w:type="dxa"/>
          </w:tcPr>
          <w:p w14:paraId="51F0154B" w14:textId="77777777" w:rsidR="00D41050" w:rsidRPr="004A5682" w:rsidRDefault="00D4105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Alignment to NPL sector plans</w:t>
            </w:r>
          </w:p>
          <w:p w14:paraId="67BCA80A" w14:textId="79384C1B" w:rsidR="0066128E" w:rsidRPr="004A5682" w:rsidRDefault="000962A4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Maximum </w:t>
            </w:r>
            <w:r w:rsidR="0066128E" w:rsidRPr="004A5682">
              <w:rPr>
                <w:rFonts w:ascii="Arial Narrow" w:hAnsi="Arial Narrow"/>
                <w:i/>
                <w:sz w:val="20"/>
                <w:szCs w:val="20"/>
              </w:rPr>
              <w:t>20 points</w:t>
            </w:r>
          </w:p>
        </w:tc>
        <w:tc>
          <w:tcPr>
            <w:tcW w:w="5820" w:type="dxa"/>
          </w:tcPr>
          <w:p w14:paraId="4B876D16" w14:textId="58B67570" w:rsidR="00D41050" w:rsidRPr="004A5682" w:rsidRDefault="00D41050" w:rsidP="00B236CE">
            <w:pPr>
              <w:pStyle w:val="Default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See </w:t>
            </w:r>
            <w:hyperlink r:id="rId8" w:history="1">
              <w:r w:rsidR="00056794" w:rsidRPr="0045694B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http://ourfocus.npl.co.uk/</w:t>
              </w:r>
            </w:hyperlink>
            <w:r w:rsidR="000567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A5682">
              <w:rPr>
                <w:rFonts w:ascii="Arial Narrow" w:hAnsi="Arial Narrow"/>
                <w:sz w:val="20"/>
                <w:szCs w:val="20"/>
              </w:rPr>
              <w:t xml:space="preserve">for alignment to NPL key topic areas </w:t>
            </w:r>
          </w:p>
          <w:p w14:paraId="4A9972F4" w14:textId="77777777" w:rsidR="00D41050" w:rsidRPr="004A5682" w:rsidRDefault="00D41050" w:rsidP="00B236CE">
            <w:pPr>
              <w:pStyle w:val="Default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Explicit endorsement from sector lead </w:t>
            </w:r>
          </w:p>
          <w:p w14:paraId="2570BC96" w14:textId="44E75C06" w:rsidR="00B00A74" w:rsidRPr="000962A4" w:rsidRDefault="00A2662A" w:rsidP="000962A4">
            <w:pPr>
              <w:pStyle w:val="Default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EC478F" w:rsidRPr="00EC478F">
              <w:rPr>
                <w:rFonts w:ascii="Arial Narrow" w:hAnsi="Arial Narrow"/>
                <w:sz w:val="20"/>
                <w:szCs w:val="20"/>
              </w:rPr>
              <w:t xml:space="preserve">pace and related technologies </w:t>
            </w:r>
            <w:r w:rsidR="00B236CE" w:rsidRPr="00575EA1">
              <w:rPr>
                <w:rFonts w:ascii="Arial Narrow" w:hAnsi="Arial Narrow"/>
                <w:sz w:val="20"/>
                <w:szCs w:val="20"/>
              </w:rPr>
              <w:t>– 5 points</w:t>
            </w:r>
          </w:p>
        </w:tc>
      </w:tr>
      <w:tr w:rsidR="00D41050" w:rsidRPr="004A5682" w14:paraId="04717066" w14:textId="77777777" w:rsidTr="00B236CE">
        <w:trPr>
          <w:trHeight w:val="356"/>
        </w:trPr>
        <w:tc>
          <w:tcPr>
            <w:tcW w:w="3964" w:type="dxa"/>
          </w:tcPr>
          <w:p w14:paraId="0D808C31" w14:textId="77777777" w:rsidR="00D41050" w:rsidRPr="004A5682" w:rsidRDefault="00D4105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Industry </w:t>
            </w:r>
            <w:r w:rsidR="0066128E" w:rsidRPr="004A5682">
              <w:rPr>
                <w:rFonts w:ascii="Arial Narrow" w:hAnsi="Arial Narrow"/>
                <w:sz w:val="20"/>
                <w:szCs w:val="20"/>
              </w:rPr>
              <w:t>leverage</w:t>
            </w:r>
          </w:p>
          <w:p w14:paraId="15E83A65" w14:textId="164B9EE6" w:rsidR="0066128E" w:rsidRPr="004A5682" w:rsidRDefault="000962A4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Maximum </w:t>
            </w:r>
            <w:r w:rsidR="0066128E" w:rsidRPr="004A5682">
              <w:rPr>
                <w:rFonts w:ascii="Arial Narrow" w:hAnsi="Arial Narrow"/>
                <w:i/>
                <w:sz w:val="20"/>
                <w:szCs w:val="20"/>
              </w:rPr>
              <w:t>15 points</w:t>
            </w:r>
          </w:p>
        </w:tc>
        <w:tc>
          <w:tcPr>
            <w:tcW w:w="5820" w:type="dxa"/>
          </w:tcPr>
          <w:p w14:paraId="1B4623A5" w14:textId="77777777" w:rsidR="00B236CE" w:rsidRPr="004A5682" w:rsidRDefault="00D41050" w:rsidP="00B236CE">
            <w:pPr>
              <w:pStyle w:val="Default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Cash and in-kind support: </w:t>
            </w:r>
          </w:p>
          <w:p w14:paraId="6300BD02" w14:textId="77777777" w:rsidR="00B236CE" w:rsidRPr="004A5682" w:rsidRDefault="00D41050" w:rsidP="00B236CE">
            <w:pPr>
              <w:pStyle w:val="Default"/>
              <w:numPr>
                <w:ilvl w:val="1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A full additional studentship - 15 points</w:t>
            </w:r>
          </w:p>
          <w:p w14:paraId="6CFE7D40" w14:textId="77777777" w:rsidR="00B236CE" w:rsidRPr="004A5682" w:rsidRDefault="00B236CE" w:rsidP="00B236CE">
            <w:pPr>
              <w:pStyle w:val="Default"/>
              <w:numPr>
                <w:ilvl w:val="1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C</w:t>
            </w:r>
            <w:r w:rsidR="00D41050" w:rsidRPr="004A5682">
              <w:rPr>
                <w:rFonts w:ascii="Arial Narrow" w:hAnsi="Arial Narrow"/>
                <w:sz w:val="20"/>
                <w:szCs w:val="20"/>
              </w:rPr>
              <w:t>ash contributions and part studentship support - 10 points</w:t>
            </w:r>
          </w:p>
          <w:p w14:paraId="0914F7C2" w14:textId="5307E7DE" w:rsidR="00B00A74" w:rsidRPr="000962A4" w:rsidRDefault="00B236CE" w:rsidP="000962A4">
            <w:pPr>
              <w:pStyle w:val="Default"/>
              <w:numPr>
                <w:ilvl w:val="1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I</w:t>
            </w:r>
            <w:r w:rsidR="00D41050" w:rsidRPr="004A5682">
              <w:rPr>
                <w:rFonts w:ascii="Arial Narrow" w:hAnsi="Arial Narrow"/>
                <w:sz w:val="20"/>
                <w:szCs w:val="20"/>
              </w:rPr>
              <w:t xml:space="preserve">n-kind contributions - 5 points </w:t>
            </w:r>
          </w:p>
        </w:tc>
      </w:tr>
      <w:tr w:rsidR="00D41050" w:rsidRPr="004A5682" w14:paraId="795E238D" w14:textId="77777777" w:rsidTr="00B236CE">
        <w:trPr>
          <w:trHeight w:val="229"/>
        </w:trPr>
        <w:tc>
          <w:tcPr>
            <w:tcW w:w="3964" w:type="dxa"/>
          </w:tcPr>
          <w:p w14:paraId="25889F70" w14:textId="77777777" w:rsidR="00D41050" w:rsidRPr="004A5682" w:rsidRDefault="00D4105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Academic leverage</w:t>
            </w:r>
          </w:p>
          <w:p w14:paraId="0EF19EE6" w14:textId="0FC6421C" w:rsidR="0066128E" w:rsidRPr="004A5682" w:rsidRDefault="000962A4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Maximum </w:t>
            </w:r>
            <w:r w:rsidR="00945AD9" w:rsidRPr="004A5682"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="0066128E" w:rsidRPr="004A5682">
              <w:rPr>
                <w:rFonts w:ascii="Arial Narrow" w:hAnsi="Arial Narrow"/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5820" w:type="dxa"/>
          </w:tcPr>
          <w:p w14:paraId="58884EAA" w14:textId="77777777" w:rsidR="00B00A74" w:rsidRDefault="00D41050" w:rsidP="00B00A74">
            <w:pPr>
              <w:pStyle w:val="Default"/>
              <w:numPr>
                <w:ilvl w:val="0"/>
                <w:numId w:val="24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 xml:space="preserve">Additional studentship - </w:t>
            </w:r>
            <w:r w:rsidR="00B00A74">
              <w:rPr>
                <w:rFonts w:ascii="Arial Narrow" w:hAnsi="Arial Narrow"/>
                <w:sz w:val="20"/>
                <w:szCs w:val="20"/>
              </w:rPr>
              <w:t>5</w:t>
            </w:r>
            <w:r w:rsidRPr="004A5682">
              <w:rPr>
                <w:rFonts w:ascii="Arial Narrow" w:hAnsi="Arial Narrow"/>
                <w:sz w:val="20"/>
                <w:szCs w:val="20"/>
              </w:rPr>
              <w:t xml:space="preserve"> points</w:t>
            </w:r>
          </w:p>
          <w:p w14:paraId="6669869D" w14:textId="470B2A4E" w:rsidR="00D41050" w:rsidRPr="000962A4" w:rsidRDefault="00B00A74" w:rsidP="000962A4">
            <w:pPr>
              <w:pStyle w:val="Default"/>
              <w:numPr>
                <w:ilvl w:val="0"/>
                <w:numId w:val="2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D41050" w:rsidRPr="004A5682">
              <w:rPr>
                <w:rFonts w:ascii="Arial Narrow" w:hAnsi="Arial Narrow"/>
                <w:sz w:val="20"/>
                <w:szCs w:val="20"/>
              </w:rPr>
              <w:t>dditional cash or in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D41050" w:rsidRPr="004A5682">
              <w:rPr>
                <w:rFonts w:ascii="Arial Narrow" w:hAnsi="Arial Narrow"/>
                <w:sz w:val="20"/>
                <w:szCs w:val="20"/>
              </w:rPr>
              <w:t xml:space="preserve">kind contributions -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D41050" w:rsidRPr="004A5682">
              <w:rPr>
                <w:rFonts w:ascii="Arial Narrow" w:hAnsi="Arial Narrow"/>
                <w:sz w:val="20"/>
                <w:szCs w:val="20"/>
              </w:rPr>
              <w:t xml:space="preserve"> points</w:t>
            </w:r>
          </w:p>
        </w:tc>
      </w:tr>
      <w:tr w:rsidR="00D41050" w:rsidRPr="004A5682" w14:paraId="018EBDAF" w14:textId="77777777" w:rsidTr="00B236CE">
        <w:trPr>
          <w:trHeight w:val="416"/>
        </w:trPr>
        <w:tc>
          <w:tcPr>
            <w:tcW w:w="3964" w:type="dxa"/>
          </w:tcPr>
          <w:p w14:paraId="446BAD28" w14:textId="77777777" w:rsidR="00D41050" w:rsidRPr="004A5682" w:rsidRDefault="00D4105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Alignment with Strategic or Framework partner university</w:t>
            </w:r>
          </w:p>
          <w:p w14:paraId="2B86D55B" w14:textId="3D834694" w:rsidR="0066128E" w:rsidRPr="004A5682" w:rsidRDefault="000962A4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Maximum </w:t>
            </w:r>
            <w:r w:rsidR="0066128E" w:rsidRPr="004A5682">
              <w:rPr>
                <w:rFonts w:ascii="Arial Narrow" w:hAnsi="Arial Narrow"/>
                <w:i/>
                <w:sz w:val="20"/>
                <w:szCs w:val="20"/>
              </w:rPr>
              <w:t xml:space="preserve">5 </w:t>
            </w:r>
            <w:r w:rsidR="00945AD9" w:rsidRPr="004A5682">
              <w:rPr>
                <w:rFonts w:ascii="Arial Narrow" w:hAnsi="Arial Narrow"/>
                <w:i/>
                <w:sz w:val="20"/>
                <w:szCs w:val="20"/>
              </w:rPr>
              <w:t>points</w:t>
            </w:r>
          </w:p>
        </w:tc>
        <w:tc>
          <w:tcPr>
            <w:tcW w:w="5820" w:type="dxa"/>
          </w:tcPr>
          <w:p w14:paraId="66BD9534" w14:textId="198E1EBD" w:rsidR="00B236CE" w:rsidRPr="004A5682" w:rsidRDefault="00D41050" w:rsidP="00B236CE">
            <w:pPr>
              <w:pStyle w:val="Default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Strategic partner - 5 points</w:t>
            </w:r>
          </w:p>
          <w:p w14:paraId="7C3DEB62" w14:textId="6E7C0DAD" w:rsidR="00B236CE" w:rsidRPr="004A5682" w:rsidRDefault="00B236CE" w:rsidP="00B236CE">
            <w:pPr>
              <w:pStyle w:val="Default"/>
              <w:numPr>
                <w:ilvl w:val="1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Strathclyde and Surrey</w:t>
            </w:r>
          </w:p>
          <w:p w14:paraId="78CA29D6" w14:textId="2825A873" w:rsidR="00B236CE" w:rsidRPr="004A5682" w:rsidRDefault="00D41050" w:rsidP="00B236CE">
            <w:pPr>
              <w:pStyle w:val="Default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Framework partner - 3 points</w:t>
            </w:r>
          </w:p>
          <w:p w14:paraId="47BC0E55" w14:textId="247122FF" w:rsidR="00B236CE" w:rsidRPr="004A5682" w:rsidRDefault="00B236CE" w:rsidP="00B236CE">
            <w:pPr>
              <w:pStyle w:val="Default"/>
              <w:numPr>
                <w:ilvl w:val="1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Birmingham, Cambridge, Edinburgh, Huddersfield</w:t>
            </w:r>
            <w:r w:rsidR="00642597">
              <w:rPr>
                <w:rFonts w:ascii="Arial Narrow" w:hAnsi="Arial Narrow"/>
                <w:sz w:val="20"/>
                <w:szCs w:val="20"/>
              </w:rPr>
              <w:t>, Imperial</w:t>
            </w:r>
          </w:p>
          <w:p w14:paraId="6EB3C4B8" w14:textId="1111BF7F" w:rsidR="00B236CE" w:rsidRPr="004A5682" w:rsidRDefault="00D41050" w:rsidP="00B236CE">
            <w:pPr>
              <w:pStyle w:val="Default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4A5682">
              <w:rPr>
                <w:rFonts w:ascii="Arial Narrow" w:hAnsi="Arial Narrow"/>
                <w:sz w:val="20"/>
                <w:szCs w:val="20"/>
              </w:rPr>
              <w:t>Neither - 0 points</w:t>
            </w:r>
          </w:p>
        </w:tc>
      </w:tr>
    </w:tbl>
    <w:p w14:paraId="1DD47ADA" w14:textId="2513554E" w:rsidR="00B236CE" w:rsidRPr="00C46704" w:rsidRDefault="00B236CE" w:rsidP="002E50F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20"/>
        </w:rPr>
      </w:pPr>
    </w:p>
    <w:sectPr w:rsidR="00B236CE" w:rsidRPr="00C46704" w:rsidSect="00C12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1077" w:left="107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5D4D" w14:textId="77777777" w:rsidR="00CB5A84" w:rsidRDefault="00CB5A84">
      <w:r>
        <w:separator/>
      </w:r>
    </w:p>
  </w:endnote>
  <w:endnote w:type="continuationSeparator" w:id="0">
    <w:p w14:paraId="0D0544E1" w14:textId="77777777" w:rsidR="00CB5A84" w:rsidRDefault="00CB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5B55" w14:textId="77777777" w:rsidR="004A5682" w:rsidRDefault="004A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D373" w14:textId="77777777" w:rsidR="00CB5A84" w:rsidRPr="00C46704" w:rsidRDefault="00CB5A84" w:rsidP="001A256A">
    <w:pPr>
      <w:pStyle w:val="Footer"/>
      <w:jc w:val="center"/>
      <w:rPr>
        <w:rFonts w:ascii="Arial Narrow" w:hAnsi="Arial Narrow" w:cs="Arial"/>
        <w:b/>
        <w:iCs/>
        <w:color w:val="FF0000"/>
        <w:sz w:val="22"/>
      </w:rPr>
    </w:pPr>
    <w:r w:rsidRPr="00C46704">
      <w:rPr>
        <w:rFonts w:ascii="Arial Narrow" w:hAnsi="Arial Narrow" w:cs="Arial"/>
        <w:b/>
        <w:iCs/>
        <w:color w:val="FF0000"/>
        <w:sz w:val="22"/>
      </w:rPr>
      <w:t>** The completed form should not exceed 1 page and should be completed in Arial Narrow 10pt **</w:t>
    </w:r>
  </w:p>
  <w:p w14:paraId="47E5D199" w14:textId="7D72F897" w:rsidR="00CB5A84" w:rsidRPr="00C46704" w:rsidRDefault="00CB5A84" w:rsidP="001A256A">
    <w:pPr>
      <w:pStyle w:val="Footer"/>
      <w:jc w:val="center"/>
      <w:rPr>
        <w:rFonts w:ascii="Arial Narrow" w:hAnsi="Arial Narrow" w:cs="Arial"/>
        <w:b/>
        <w:i/>
        <w:iCs/>
        <w:color w:val="003366"/>
        <w:sz w:val="22"/>
      </w:rPr>
    </w:pPr>
    <w:r w:rsidRPr="00C46704">
      <w:rPr>
        <w:rFonts w:ascii="Arial Narrow" w:hAnsi="Arial Narrow" w:cs="Arial"/>
        <w:b/>
        <w:i/>
        <w:iCs/>
        <w:color w:val="003366"/>
        <w:sz w:val="22"/>
      </w:rPr>
      <w:t xml:space="preserve">Submit this form to your Head of Science by Wed </w:t>
    </w:r>
    <w:r w:rsidR="00614E4D">
      <w:rPr>
        <w:rFonts w:ascii="Arial Narrow" w:hAnsi="Arial Narrow" w:cs="Arial"/>
        <w:b/>
        <w:i/>
        <w:iCs/>
        <w:color w:val="003366"/>
        <w:sz w:val="22"/>
      </w:rPr>
      <w:t>23</w:t>
    </w:r>
    <w:r w:rsidR="00614E4D" w:rsidRPr="00614E4D">
      <w:rPr>
        <w:rFonts w:ascii="Arial Narrow" w:hAnsi="Arial Narrow" w:cs="Arial"/>
        <w:b/>
        <w:i/>
        <w:iCs/>
        <w:color w:val="003366"/>
        <w:sz w:val="22"/>
        <w:vertAlign w:val="superscript"/>
      </w:rPr>
      <w:t>rd</w:t>
    </w:r>
    <w:r w:rsidR="00614E4D">
      <w:rPr>
        <w:rFonts w:ascii="Arial Narrow" w:hAnsi="Arial Narrow" w:cs="Arial"/>
        <w:b/>
        <w:i/>
        <w:iCs/>
        <w:color w:val="003366"/>
        <w:sz w:val="22"/>
      </w:rPr>
      <w:t xml:space="preserve"> </w:t>
    </w:r>
    <w:r w:rsidRPr="00C46704">
      <w:rPr>
        <w:rFonts w:ascii="Arial Narrow" w:hAnsi="Arial Narrow" w:cs="Arial"/>
        <w:b/>
        <w:i/>
        <w:iCs/>
        <w:color w:val="003366"/>
        <w:sz w:val="22"/>
      </w:rPr>
      <w:t>October 201</w:t>
    </w:r>
    <w:r w:rsidR="00614E4D">
      <w:rPr>
        <w:rFonts w:ascii="Arial Narrow" w:hAnsi="Arial Narrow" w:cs="Arial"/>
        <w:b/>
        <w:i/>
        <w:iCs/>
        <w:color w:val="003366"/>
        <w:sz w:val="22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DA42" w14:textId="77777777" w:rsidR="004A5682" w:rsidRDefault="004A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A30B" w14:textId="77777777" w:rsidR="00CB5A84" w:rsidRDefault="00CB5A84">
      <w:r>
        <w:separator/>
      </w:r>
    </w:p>
  </w:footnote>
  <w:footnote w:type="continuationSeparator" w:id="0">
    <w:p w14:paraId="2BCEEA8B" w14:textId="77777777" w:rsidR="00CB5A84" w:rsidRDefault="00CB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6005" w14:textId="77777777" w:rsidR="004A5682" w:rsidRDefault="004A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EABFE" w14:textId="77777777" w:rsidR="00CB5A84" w:rsidRPr="0072600D" w:rsidRDefault="00CB5A84">
    <w:pPr>
      <w:pStyle w:val="Heading1"/>
      <w:jc w:val="center"/>
      <w:rPr>
        <w:rFonts w:ascii="Arial Narrow" w:hAnsi="Arial Narrow"/>
        <w:b/>
        <w:bCs/>
        <w:sz w:val="26"/>
        <w:szCs w:val="26"/>
      </w:rPr>
    </w:pPr>
    <w:r>
      <w:rPr>
        <w:rFonts w:ascii="Arial Narrow" w:hAnsi="Arial Narrow"/>
        <w:b/>
        <w:bCs/>
        <w:sz w:val="26"/>
        <w:szCs w:val="26"/>
      </w:rPr>
      <w:t>NPL-EPSRC</w:t>
    </w:r>
    <w:r w:rsidRPr="0072600D">
      <w:rPr>
        <w:rFonts w:ascii="Arial Narrow" w:hAnsi="Arial Narrow"/>
        <w:b/>
        <w:bCs/>
        <w:sz w:val="26"/>
        <w:szCs w:val="26"/>
      </w:rPr>
      <w:t xml:space="preserve"> </w:t>
    </w:r>
    <w:r>
      <w:rPr>
        <w:rFonts w:ascii="Arial Narrow" w:hAnsi="Arial Narrow"/>
        <w:b/>
        <w:bCs/>
        <w:sz w:val="26"/>
        <w:szCs w:val="26"/>
      </w:rPr>
      <w:t>industrial-</w:t>
    </w:r>
    <w:r w:rsidRPr="0072600D">
      <w:rPr>
        <w:rFonts w:ascii="Arial Narrow" w:hAnsi="Arial Narrow"/>
        <w:b/>
        <w:bCs/>
        <w:sz w:val="26"/>
        <w:szCs w:val="26"/>
      </w:rPr>
      <w:t>CASE 20</w:t>
    </w:r>
    <w:r w:rsidR="006328E5">
      <w:rPr>
        <w:rFonts w:ascii="Arial Narrow" w:hAnsi="Arial Narrow"/>
        <w:b/>
        <w:bCs/>
        <w:sz w:val="26"/>
        <w:szCs w:val="26"/>
      </w:rPr>
      <w:t>20-21</w:t>
    </w:r>
    <w:r>
      <w:rPr>
        <w:rFonts w:ascii="Arial Narrow" w:hAnsi="Arial Narrow"/>
        <w:b/>
        <w:bCs/>
        <w:sz w:val="26"/>
        <w:szCs w:val="26"/>
      </w:rPr>
      <w:t xml:space="preserve"> – Project Proposal</w:t>
    </w:r>
    <w:r w:rsidRPr="0072600D">
      <w:rPr>
        <w:rFonts w:ascii="Arial Narrow" w:hAnsi="Arial Narrow"/>
        <w:b/>
        <w:bCs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3FCB" w14:textId="77777777" w:rsidR="004A5682" w:rsidRDefault="004A5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5CF3C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61126"/>
    <w:multiLevelType w:val="hybridMultilevel"/>
    <w:tmpl w:val="1B0AB33E"/>
    <w:lvl w:ilvl="0" w:tplc="8758B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E155F"/>
    <w:multiLevelType w:val="hybridMultilevel"/>
    <w:tmpl w:val="A06614BA"/>
    <w:lvl w:ilvl="0" w:tplc="5B7AB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5513"/>
    <w:multiLevelType w:val="hybridMultilevel"/>
    <w:tmpl w:val="0FBC0C06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731BB"/>
    <w:multiLevelType w:val="hybridMultilevel"/>
    <w:tmpl w:val="FEAE2400"/>
    <w:lvl w:ilvl="0" w:tplc="C75A795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5" w15:restartNumberingAfterBreak="0">
    <w:nsid w:val="1C32628A"/>
    <w:multiLevelType w:val="hybridMultilevel"/>
    <w:tmpl w:val="39283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C2C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C94F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EC517B"/>
    <w:multiLevelType w:val="hybridMultilevel"/>
    <w:tmpl w:val="1F3CC000"/>
    <w:lvl w:ilvl="0" w:tplc="2FE25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0F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A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E0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2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AF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43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8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946BDE"/>
    <w:multiLevelType w:val="hybridMultilevel"/>
    <w:tmpl w:val="E2D2427C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3A41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11D22"/>
    <w:multiLevelType w:val="hybridMultilevel"/>
    <w:tmpl w:val="1F16E55E"/>
    <w:lvl w:ilvl="0" w:tplc="8758B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160"/>
    <w:multiLevelType w:val="hybridMultilevel"/>
    <w:tmpl w:val="DC6A57CC"/>
    <w:lvl w:ilvl="0" w:tplc="D10A1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A56D3"/>
    <w:multiLevelType w:val="hybridMultilevel"/>
    <w:tmpl w:val="6DE09522"/>
    <w:lvl w:ilvl="0" w:tplc="5B7ABA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17573D"/>
    <w:multiLevelType w:val="hybridMultilevel"/>
    <w:tmpl w:val="0FBC0C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2CD4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673C3"/>
    <w:multiLevelType w:val="hybridMultilevel"/>
    <w:tmpl w:val="0FBC0C06"/>
    <w:lvl w:ilvl="0" w:tplc="E32CD4C4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F1C8E"/>
    <w:multiLevelType w:val="hybridMultilevel"/>
    <w:tmpl w:val="FEAE2400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7" w15:restartNumberingAfterBreak="0">
    <w:nsid w:val="58992595"/>
    <w:multiLevelType w:val="hybridMultilevel"/>
    <w:tmpl w:val="0FBC0C06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5A7954">
      <w:start w:val="1"/>
      <w:numFmt w:val="lowerLetter"/>
      <w:lvlText w:val="%3)"/>
      <w:lvlJc w:val="left"/>
      <w:pPr>
        <w:tabs>
          <w:tab w:val="num" w:pos="2017"/>
        </w:tabs>
        <w:ind w:left="2017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9228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B10CC1"/>
    <w:multiLevelType w:val="hybridMultilevel"/>
    <w:tmpl w:val="E35CC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05F0C"/>
    <w:multiLevelType w:val="hybridMultilevel"/>
    <w:tmpl w:val="3758B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D76B8"/>
    <w:multiLevelType w:val="hybridMultilevel"/>
    <w:tmpl w:val="93C09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86E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FC3DF9"/>
    <w:multiLevelType w:val="hybridMultilevel"/>
    <w:tmpl w:val="5A46A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3"/>
  </w:num>
  <w:num w:numId="8">
    <w:abstractNumId w:val="22"/>
  </w:num>
  <w:num w:numId="9">
    <w:abstractNumId w:val="6"/>
  </w:num>
  <w:num w:numId="10">
    <w:abstractNumId w:val="18"/>
  </w:num>
  <w:num w:numId="11">
    <w:abstractNumId w:val="7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4"/>
  </w:num>
  <w:num w:numId="17">
    <w:abstractNumId w:val="16"/>
  </w:num>
  <w:num w:numId="18">
    <w:abstractNumId w:val="9"/>
  </w:num>
  <w:num w:numId="19">
    <w:abstractNumId w:val="8"/>
  </w:num>
  <w:num w:numId="20">
    <w:abstractNumId w:val="19"/>
  </w:num>
  <w:num w:numId="21">
    <w:abstractNumId w:val="23"/>
  </w:num>
  <w:num w:numId="22">
    <w:abstractNumId w:val="20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oNotHyphenateCaps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A8"/>
    <w:rsid w:val="00004B93"/>
    <w:rsid w:val="00011054"/>
    <w:rsid w:val="0002260E"/>
    <w:rsid w:val="00056794"/>
    <w:rsid w:val="000962A4"/>
    <w:rsid w:val="000C2A8A"/>
    <w:rsid w:val="000F3152"/>
    <w:rsid w:val="001434BF"/>
    <w:rsid w:val="00174C97"/>
    <w:rsid w:val="00174D46"/>
    <w:rsid w:val="00193D97"/>
    <w:rsid w:val="001A256A"/>
    <w:rsid w:val="001E3435"/>
    <w:rsid w:val="002004CB"/>
    <w:rsid w:val="002C5717"/>
    <w:rsid w:val="002D4328"/>
    <w:rsid w:val="002D46CA"/>
    <w:rsid w:val="002E50FE"/>
    <w:rsid w:val="002F6A98"/>
    <w:rsid w:val="002F72B4"/>
    <w:rsid w:val="00311FF6"/>
    <w:rsid w:val="00320FC8"/>
    <w:rsid w:val="00361E56"/>
    <w:rsid w:val="003835A8"/>
    <w:rsid w:val="00415A91"/>
    <w:rsid w:val="004A5682"/>
    <w:rsid w:val="004D09E7"/>
    <w:rsid w:val="004E6FA0"/>
    <w:rsid w:val="0050584F"/>
    <w:rsid w:val="0051052B"/>
    <w:rsid w:val="00520E98"/>
    <w:rsid w:val="0056046E"/>
    <w:rsid w:val="00575EA1"/>
    <w:rsid w:val="00581D82"/>
    <w:rsid w:val="005D6121"/>
    <w:rsid w:val="00610C3A"/>
    <w:rsid w:val="00614E4D"/>
    <w:rsid w:val="00631175"/>
    <w:rsid w:val="006328E5"/>
    <w:rsid w:val="00640616"/>
    <w:rsid w:val="00642597"/>
    <w:rsid w:val="0066128E"/>
    <w:rsid w:val="006653B9"/>
    <w:rsid w:val="006B6662"/>
    <w:rsid w:val="006D18E7"/>
    <w:rsid w:val="006D67E7"/>
    <w:rsid w:val="006F404B"/>
    <w:rsid w:val="0072600D"/>
    <w:rsid w:val="00766761"/>
    <w:rsid w:val="0078361A"/>
    <w:rsid w:val="007E3ABF"/>
    <w:rsid w:val="0081261A"/>
    <w:rsid w:val="008D1A21"/>
    <w:rsid w:val="008E27C2"/>
    <w:rsid w:val="00904579"/>
    <w:rsid w:val="00945AD9"/>
    <w:rsid w:val="0096686B"/>
    <w:rsid w:val="00990A3B"/>
    <w:rsid w:val="0099115C"/>
    <w:rsid w:val="009918DD"/>
    <w:rsid w:val="009E5052"/>
    <w:rsid w:val="00A2662A"/>
    <w:rsid w:val="00A4489F"/>
    <w:rsid w:val="00A57E74"/>
    <w:rsid w:val="00A6715D"/>
    <w:rsid w:val="00A76743"/>
    <w:rsid w:val="00A77DA1"/>
    <w:rsid w:val="00A82A65"/>
    <w:rsid w:val="00A8424A"/>
    <w:rsid w:val="00A952B0"/>
    <w:rsid w:val="00B00A74"/>
    <w:rsid w:val="00B03EE8"/>
    <w:rsid w:val="00B236CE"/>
    <w:rsid w:val="00BC6017"/>
    <w:rsid w:val="00BF0645"/>
    <w:rsid w:val="00C12E7C"/>
    <w:rsid w:val="00C17EDF"/>
    <w:rsid w:val="00C31B33"/>
    <w:rsid w:val="00C46704"/>
    <w:rsid w:val="00C609C3"/>
    <w:rsid w:val="00C826CD"/>
    <w:rsid w:val="00CB5A84"/>
    <w:rsid w:val="00CC6195"/>
    <w:rsid w:val="00CD7740"/>
    <w:rsid w:val="00D2595B"/>
    <w:rsid w:val="00D41050"/>
    <w:rsid w:val="00D436CA"/>
    <w:rsid w:val="00D71272"/>
    <w:rsid w:val="00D95CFA"/>
    <w:rsid w:val="00DA28CC"/>
    <w:rsid w:val="00DC7B90"/>
    <w:rsid w:val="00DD6F80"/>
    <w:rsid w:val="00E237A7"/>
    <w:rsid w:val="00E4679C"/>
    <w:rsid w:val="00E620BE"/>
    <w:rsid w:val="00EC27AB"/>
    <w:rsid w:val="00EC478F"/>
    <w:rsid w:val="00EF098C"/>
    <w:rsid w:val="00F34833"/>
    <w:rsid w:val="00F46085"/>
    <w:rsid w:val="00F9613F"/>
    <w:rsid w:val="00FB4B1D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EB88451"/>
  <w15:chartTrackingRefBased/>
  <w15:docId w15:val="{DECBD2AE-36F0-40CF-A4B8-9FAA2E38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both"/>
      <w:outlineLvl w:val="0"/>
    </w:pPr>
    <w:rPr>
      <w:rFonts w:cs="Arial"/>
      <w:color w:val="auto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/>
      <w:b/>
      <w:color w:val="auto"/>
      <w:sz w:val="22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Arial" w:hAnsi="Arial"/>
      <w:i/>
      <w:color w:val="auto"/>
      <w:sz w:val="22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/>
      <w:b/>
      <w:i/>
      <w:color w:val="auto"/>
      <w:sz w:val="22"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color w:val="auto"/>
      <w:spacing w:val="-5"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60"/>
      <w:outlineLvl w:val="7"/>
    </w:pPr>
    <w:rPr>
      <w:rFonts w:ascii="Arial" w:hAnsi="Arial"/>
      <w:i/>
      <w:color w:val="auto"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317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/>
      <w:ind w:left="1728" w:hanging="1728"/>
      <w:outlineLvl w:val="8"/>
    </w:pPr>
    <w:rPr>
      <w:rFonts w:ascii="Arial" w:hAnsi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color w:val="auto"/>
      <w:sz w:val="22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 Narrow" w:hAnsi="Arial Narrow"/>
      <w:color w:val="3366FF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color w:val="auto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Arial" w:hAnsi="Arial" w:cs="Arial"/>
      <w:i/>
      <w:iCs/>
      <w:color w:val="003366"/>
      <w:sz w:val="20"/>
    </w:rPr>
  </w:style>
  <w:style w:type="paragraph" w:styleId="BlockText">
    <w:name w:val="Block Text"/>
    <w:basedOn w:val="Normal"/>
    <w:semiHidden/>
    <w:pPr>
      <w:widowControl w:val="0"/>
      <w:tabs>
        <w:tab w:val="decimal" w:pos="4536"/>
        <w:tab w:val="right" w:pos="9356"/>
      </w:tabs>
      <w:overflowPunct w:val="0"/>
      <w:autoSpaceDE w:val="0"/>
      <w:autoSpaceDN w:val="0"/>
      <w:adjustRightInd w:val="0"/>
      <w:ind w:right="-22"/>
      <w:textAlignment w:val="baseline"/>
    </w:pPr>
    <w:rPr>
      <w:bCs/>
      <w:noProof/>
      <w:color w:val="auto"/>
      <w:lang w:val="en-US"/>
    </w:rPr>
  </w:style>
  <w:style w:type="paragraph" w:customStyle="1" w:styleId="Papertitle">
    <w:name w:val="Paper title"/>
    <w:basedOn w:val="Normal"/>
    <w:next w:val="Normal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color w:val="auto"/>
      <w:sz w:val="36"/>
      <w:lang w:val="en-US"/>
    </w:rPr>
  </w:style>
  <w:style w:type="table" w:styleId="TableGrid">
    <w:name w:val="Table Grid"/>
    <w:basedOn w:val="TableNormal"/>
    <w:uiPriority w:val="59"/>
    <w:rsid w:val="00A8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0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085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085"/>
    <w:rPr>
      <w:b/>
      <w:bCs/>
      <w:color w:val="000000"/>
      <w:lang w:eastAsia="en-US"/>
    </w:rPr>
  </w:style>
  <w:style w:type="paragraph" w:customStyle="1" w:styleId="Default">
    <w:name w:val="Default"/>
    <w:rsid w:val="00D410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D410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567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focus.npl.co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B44A-C1D2-4D90-9F25-F5602B34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NPL Science Leadership Review (1-2 pages)</vt:lpstr>
    </vt:vector>
  </TitlesOfParts>
  <Company>National Physical Laboratory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NPL Science Leadership Review (1-2 pages)</dc:title>
  <dc:subject/>
  <dc:creator>Graham Sims</dc:creator>
  <cp:keywords/>
  <cp:lastModifiedBy>Shona Cameron</cp:lastModifiedBy>
  <cp:revision>2</cp:revision>
  <cp:lastPrinted>2017-09-12T06:22:00Z</cp:lastPrinted>
  <dcterms:created xsi:type="dcterms:W3CDTF">2019-09-04T09:31:00Z</dcterms:created>
  <dcterms:modified xsi:type="dcterms:W3CDTF">2019-09-04T09:31:00Z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NPL Official</vt:lpwstr>
  </property>
  <property fmtid="{D5CDD505-2E9C-101B-9397-08002B2CF9AE}" pid="3" name="aliashDocumentMarking">
    <vt:lpwstr/>
  </property>
</Properties>
</file>