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4" w:rsidRDefault="003F08F7" w:rsidP="00AB1951">
      <w:pPr>
        <w:pStyle w:val="Title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-370840</wp:posOffset>
            </wp:positionV>
            <wp:extent cx="7572375" cy="1638300"/>
            <wp:effectExtent l="0" t="0" r="0" b="0"/>
            <wp:wrapNone/>
            <wp:docPr id="3" name="Picture 1" descr="Description: 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rathclyde 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6B4">
        <w:rPr>
          <w:noProof/>
          <w:lang w:eastAsia="en-GB"/>
        </w:rPr>
        <w:t>Department of Physics</w:t>
      </w:r>
    </w:p>
    <w:p w:rsidR="00DA56B4" w:rsidRDefault="00DA56B4" w:rsidP="00AB1951">
      <w:pPr>
        <w:pStyle w:val="Title"/>
        <w:rPr>
          <w:noProof/>
          <w:lang w:eastAsia="en-GB"/>
        </w:rPr>
      </w:pPr>
      <w:r>
        <w:rPr>
          <w:noProof/>
          <w:lang w:eastAsia="en-GB"/>
        </w:rPr>
        <w:t>Individual Circumstances Form</w:t>
      </w:r>
    </w:p>
    <w:p w:rsidR="00DA56B4" w:rsidRDefault="00DA56B4" w:rsidP="00AB1951">
      <w:pPr>
        <w:pStyle w:val="Title"/>
        <w:rPr>
          <w:noProof/>
          <w:lang w:eastAsia="en-GB"/>
        </w:rPr>
      </w:pPr>
    </w:p>
    <w:p w:rsidR="00621C73" w:rsidRDefault="00621C73" w:rsidP="00F0427C">
      <w:pPr>
        <w:pStyle w:val="Title"/>
        <w:jc w:val="both"/>
        <w:rPr>
          <w:noProof/>
          <w:color w:val="auto"/>
          <w:sz w:val="24"/>
          <w:lang w:eastAsia="en-GB"/>
        </w:rPr>
      </w:pPr>
    </w:p>
    <w:p w:rsidR="002C2776" w:rsidRDefault="00621C73" w:rsidP="00F0427C">
      <w:pPr>
        <w:pStyle w:val="Title"/>
        <w:jc w:val="both"/>
        <w:rPr>
          <w:noProof/>
        </w:rPr>
      </w:pPr>
      <w:r>
        <w:rPr>
          <w:noProof/>
          <w:color w:val="auto"/>
          <w:sz w:val="24"/>
          <w:lang w:eastAsia="en-GB"/>
        </w:rPr>
        <w:t>For potential APAP promotion cases in which individual circumstances are relevant</w:t>
      </w:r>
      <w:r w:rsidR="00F0427C">
        <w:rPr>
          <w:noProof/>
          <w:color w:val="auto"/>
          <w:sz w:val="24"/>
          <w:lang w:eastAsia="en-GB"/>
        </w:rPr>
        <w:t>, t</w:t>
      </w:r>
      <w:r w:rsidR="00DA56B4" w:rsidRPr="00F0427C">
        <w:rPr>
          <w:noProof/>
          <w:color w:val="auto"/>
          <w:sz w:val="24"/>
          <w:lang w:eastAsia="en-GB"/>
        </w:rPr>
        <w:t xml:space="preserve">his form should be submitted together with the Self-Assessment </w:t>
      </w:r>
      <w:r w:rsidR="00EF7B9A">
        <w:rPr>
          <w:noProof/>
          <w:color w:val="auto"/>
          <w:sz w:val="24"/>
          <w:lang w:eastAsia="en-GB"/>
        </w:rPr>
        <w:t>F</w:t>
      </w:r>
      <w:r w:rsidR="00DA56B4" w:rsidRPr="00F0427C">
        <w:rPr>
          <w:noProof/>
          <w:color w:val="auto"/>
          <w:sz w:val="24"/>
          <w:lang w:eastAsia="en-GB"/>
        </w:rPr>
        <w:t xml:space="preserve">orm </w:t>
      </w:r>
      <w:r w:rsidR="00F0427C" w:rsidRPr="00F0427C">
        <w:rPr>
          <w:noProof/>
          <w:color w:val="auto"/>
          <w:sz w:val="24"/>
          <w:lang w:eastAsia="en-GB"/>
        </w:rPr>
        <w:t xml:space="preserve">and CV </w:t>
      </w:r>
      <w:r w:rsidR="00DA56B4" w:rsidRPr="00F0427C">
        <w:rPr>
          <w:noProof/>
          <w:color w:val="auto"/>
          <w:sz w:val="24"/>
          <w:lang w:eastAsia="en-GB"/>
        </w:rPr>
        <w:t>for consideration</w:t>
      </w:r>
      <w:r w:rsidR="00F0427C" w:rsidRPr="00F0427C">
        <w:rPr>
          <w:noProof/>
          <w:color w:val="auto"/>
          <w:sz w:val="24"/>
          <w:lang w:eastAsia="en-GB"/>
        </w:rPr>
        <w:t xml:space="preserve"> </w:t>
      </w:r>
      <w:r w:rsidR="00DA56B4" w:rsidRPr="00F0427C">
        <w:rPr>
          <w:noProof/>
          <w:color w:val="auto"/>
          <w:sz w:val="24"/>
          <w:lang w:eastAsia="en-GB"/>
        </w:rPr>
        <w:t xml:space="preserve">by the Physics Professorial Advisory Group (PAG). </w:t>
      </w:r>
      <w:r w:rsidR="00F0427C" w:rsidRPr="00F0427C">
        <w:rPr>
          <w:noProof/>
          <w:color w:val="auto"/>
          <w:sz w:val="24"/>
          <w:lang w:eastAsia="en-GB"/>
        </w:rPr>
        <w:t xml:space="preserve"> The main APAP Submission Form has a similar section, enabling any circumstances to be considered by the Faculty and APAP panels for cases going forward</w:t>
      </w:r>
      <w:r w:rsidR="000E4E10">
        <w:rPr>
          <w:noProof/>
          <w:color w:val="auto"/>
          <w:sz w:val="24"/>
          <w:lang w:eastAsia="en-GB"/>
        </w:rPr>
        <w:t xml:space="preserve"> from the Department</w:t>
      </w:r>
      <w:r w:rsidR="00F0427C" w:rsidRPr="00F0427C">
        <w:rPr>
          <w:noProof/>
          <w:color w:val="auto"/>
          <w:sz w:val="24"/>
          <w:lang w:eastAsia="en-GB"/>
        </w:rPr>
        <w:t xml:space="preserve">.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544"/>
        <w:gridCol w:w="1701"/>
        <w:gridCol w:w="3686"/>
      </w:tblGrid>
      <w:tr w:rsidR="00AC4E62" w:rsidRPr="00053E3F" w:rsidTr="00147C40">
        <w:trPr>
          <w:trHeight w:val="296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62" w:rsidRPr="00053E3F" w:rsidRDefault="00AC4E62" w:rsidP="00DA56B4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84155E" w:rsidRPr="00053E3F" w:rsidTr="00147C40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891465" w:rsidRDefault="0084155E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621C73" w:rsidP="00147C4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family and grade</w:t>
            </w:r>
            <w:r w:rsidR="00FD6A57" w:rsidRPr="007B00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891465" w:rsidRDefault="00FC4283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Date appointed to current grade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891465" w:rsidRDefault="004F4102" w:rsidP="00531079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C4283" w:rsidRPr="00891465" w:rsidRDefault="00FC4283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891465" w:rsidP="00824979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Please d</w:t>
            </w:r>
            <w:r w:rsidR="0093775C">
              <w:rPr>
                <w:b/>
                <w:sz w:val="20"/>
                <w:szCs w:val="20"/>
              </w:rPr>
              <w:t xml:space="preserve">etail any </w:t>
            </w:r>
            <w:r w:rsidR="0093775C" w:rsidRPr="00891465">
              <w:rPr>
                <w:b/>
                <w:sz w:val="20"/>
                <w:szCs w:val="20"/>
              </w:rPr>
              <w:t>circumstances</w:t>
            </w:r>
            <w:r w:rsidR="00320293" w:rsidRPr="00891465">
              <w:rPr>
                <w:b/>
                <w:sz w:val="20"/>
                <w:szCs w:val="20"/>
              </w:rPr>
              <w:t xml:space="preserve"> </w:t>
            </w:r>
            <w:r w:rsidR="004A7D4A">
              <w:rPr>
                <w:b/>
                <w:sz w:val="20"/>
                <w:szCs w:val="20"/>
              </w:rPr>
              <w:t xml:space="preserve">which have impacted on your </w:t>
            </w:r>
            <w:r w:rsidR="0002049A">
              <w:rPr>
                <w:b/>
                <w:sz w:val="20"/>
                <w:szCs w:val="20"/>
              </w:rPr>
              <w:t>work</w:t>
            </w:r>
            <w:r w:rsidR="00E06492">
              <w:rPr>
                <w:b/>
                <w:sz w:val="20"/>
                <w:szCs w:val="20"/>
              </w:rPr>
              <w:t xml:space="preserve"> since your last promotion</w:t>
            </w:r>
            <w:r w:rsidR="00824979">
              <w:rPr>
                <w:b/>
                <w:sz w:val="20"/>
                <w:szCs w:val="20"/>
              </w:rPr>
              <w:t xml:space="preserve"> and</w:t>
            </w:r>
            <w:r w:rsidR="0002049A">
              <w:rPr>
                <w:b/>
                <w:sz w:val="20"/>
                <w:szCs w:val="20"/>
              </w:rPr>
              <w:t xml:space="preserve"> which</w:t>
            </w:r>
            <w:r w:rsidR="004A7D4A">
              <w:rPr>
                <w:b/>
                <w:sz w:val="20"/>
                <w:szCs w:val="20"/>
              </w:rPr>
              <w:t xml:space="preserve"> </w:t>
            </w:r>
            <w:r w:rsidR="00147C40" w:rsidRPr="00891465">
              <w:rPr>
                <w:b/>
                <w:sz w:val="20"/>
                <w:szCs w:val="20"/>
              </w:rPr>
              <w:t xml:space="preserve">you wish to be taken into account </w:t>
            </w:r>
            <w:r w:rsidR="00320293" w:rsidRPr="00891465">
              <w:rPr>
                <w:b/>
                <w:sz w:val="20"/>
                <w:szCs w:val="20"/>
              </w:rPr>
              <w:t>(</w:t>
            </w:r>
            <w:r w:rsidR="004A7D4A">
              <w:rPr>
                <w:b/>
                <w:sz w:val="20"/>
                <w:szCs w:val="20"/>
              </w:rPr>
              <w:t>e</w:t>
            </w:r>
            <w:r w:rsidR="00320293" w:rsidRPr="00891465">
              <w:rPr>
                <w:b/>
                <w:sz w:val="20"/>
                <w:szCs w:val="20"/>
              </w:rPr>
              <w:t>.g.</w:t>
            </w:r>
            <w:r w:rsidR="00F10F63" w:rsidRPr="00891465">
              <w:rPr>
                <w:b/>
                <w:sz w:val="20"/>
                <w:szCs w:val="20"/>
              </w:rPr>
              <w:t xml:space="preserve"> sabbaticals, </w:t>
            </w:r>
            <w:r w:rsidR="0093775C">
              <w:rPr>
                <w:b/>
                <w:sz w:val="20"/>
                <w:szCs w:val="20"/>
              </w:rPr>
              <w:t xml:space="preserve">family leave, </w:t>
            </w:r>
            <w:r w:rsidR="00F10F63" w:rsidRPr="00891465">
              <w:rPr>
                <w:b/>
                <w:sz w:val="20"/>
                <w:szCs w:val="20"/>
              </w:rPr>
              <w:t xml:space="preserve">part-time working and career </w:t>
            </w:r>
            <w:r w:rsidR="00194AB5" w:rsidRPr="00891465">
              <w:rPr>
                <w:b/>
                <w:sz w:val="20"/>
                <w:szCs w:val="20"/>
              </w:rPr>
              <w:t>breaks</w:t>
            </w:r>
            <w:r w:rsidR="00EB52DB" w:rsidRPr="00891465">
              <w:rPr>
                <w:b/>
                <w:sz w:val="20"/>
                <w:szCs w:val="20"/>
              </w:rPr>
              <w:t>)</w:t>
            </w:r>
            <w:r w:rsidR="0031039E">
              <w:rPr>
                <w:b/>
                <w:sz w:val="20"/>
                <w:szCs w:val="20"/>
              </w:rPr>
              <w:t>.</w:t>
            </w:r>
            <w:r w:rsidR="0019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Default="00FC4283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Default="00DA56B4" w:rsidP="00812C25">
            <w:pPr>
              <w:spacing w:after="0"/>
              <w:rPr>
                <w:sz w:val="20"/>
                <w:szCs w:val="20"/>
              </w:rPr>
            </w:pPr>
          </w:p>
          <w:p w:rsidR="00DA56B4" w:rsidRPr="007B00A5" w:rsidRDefault="00DA56B4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E06492" w:rsidRPr="00053E3F" w:rsidTr="00C96BB6">
        <w:trPr>
          <w:trHeight w:val="5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AE7B37" w:rsidRDefault="00E06492" w:rsidP="00AE7B37">
            <w:pPr>
              <w:spacing w:after="0"/>
              <w:rPr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>Please confirm the promotion/transfer to be considered (e.g. from Reader to Professor</w:t>
            </w:r>
            <w:r w:rsidR="00DA56B4">
              <w:rPr>
                <w:b/>
                <w:sz w:val="20"/>
                <w:szCs w:val="20"/>
              </w:rPr>
              <w:t>, or RS07 to RS08</w:t>
            </w:r>
            <w:r w:rsidRPr="00AE7B37">
              <w:rPr>
                <w:b/>
                <w:sz w:val="20"/>
                <w:szCs w:val="20"/>
              </w:rPr>
              <w:t>):</w:t>
            </w:r>
          </w:p>
        </w:tc>
      </w:tr>
      <w:tr w:rsidR="00E06492" w:rsidRPr="00053E3F" w:rsidTr="00AE7B37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91465" w:rsidRDefault="00E06492" w:rsidP="00E0649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From: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AE7B37" w:rsidRDefault="00E06492" w:rsidP="00812C25">
            <w:pPr>
              <w:spacing w:after="0"/>
              <w:rPr>
                <w:b/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>To:</w:t>
            </w:r>
          </w:p>
        </w:tc>
      </w:tr>
    </w:tbl>
    <w:p w:rsidR="00F817BF" w:rsidRPr="00AE7B37" w:rsidRDefault="00F817BF" w:rsidP="00DA56B4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F817BF" w:rsidRPr="00AE7B37" w:rsidSect="00C94254">
      <w:pgSz w:w="11906" w:h="16838"/>
      <w:pgMar w:top="567" w:right="720" w:bottom="567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2A" w:rsidRDefault="008A512A">
      <w:pPr>
        <w:spacing w:after="0"/>
      </w:pPr>
      <w:r>
        <w:separator/>
      </w:r>
    </w:p>
  </w:endnote>
  <w:endnote w:type="continuationSeparator" w:id="0">
    <w:p w:rsidR="008A512A" w:rsidRDefault="008A51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2A" w:rsidRDefault="008A512A">
      <w:pPr>
        <w:spacing w:after="0"/>
      </w:pPr>
      <w:r>
        <w:separator/>
      </w:r>
    </w:p>
  </w:footnote>
  <w:footnote w:type="continuationSeparator" w:id="0">
    <w:p w:rsidR="008A512A" w:rsidRDefault="008A51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E58D5"/>
    <w:multiLevelType w:val="hybridMultilevel"/>
    <w:tmpl w:val="B8A2C34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C6FB8"/>
    <w:multiLevelType w:val="hybridMultilevel"/>
    <w:tmpl w:val="34260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3D75"/>
    <w:multiLevelType w:val="hybridMultilevel"/>
    <w:tmpl w:val="DEA4E96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5013"/>
    <w:multiLevelType w:val="hybridMultilevel"/>
    <w:tmpl w:val="705E3D0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1419F"/>
    <w:multiLevelType w:val="multilevel"/>
    <w:tmpl w:val="7D464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823E9"/>
    <w:multiLevelType w:val="hybridMultilevel"/>
    <w:tmpl w:val="9896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00"/>
    <w:multiLevelType w:val="hybridMultilevel"/>
    <w:tmpl w:val="CD7828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342AB"/>
    <w:multiLevelType w:val="multilevel"/>
    <w:tmpl w:val="D4821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0F2851"/>
    <w:multiLevelType w:val="hybridMultilevel"/>
    <w:tmpl w:val="EC2255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141C9"/>
    <w:multiLevelType w:val="multilevel"/>
    <w:tmpl w:val="F1C4A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8A46A0"/>
    <w:multiLevelType w:val="multilevel"/>
    <w:tmpl w:val="59E64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1D42EF"/>
    <w:multiLevelType w:val="hybridMultilevel"/>
    <w:tmpl w:val="1CFC5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7842"/>
    <w:multiLevelType w:val="hybridMultilevel"/>
    <w:tmpl w:val="B8AA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2232"/>
    <w:multiLevelType w:val="hybridMultilevel"/>
    <w:tmpl w:val="C9D459D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7244A"/>
    <w:multiLevelType w:val="hybridMultilevel"/>
    <w:tmpl w:val="89B457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B60C83"/>
    <w:multiLevelType w:val="hybridMultilevel"/>
    <w:tmpl w:val="5656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19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7"/>
  </w:num>
  <w:num w:numId="12">
    <w:abstractNumId w:val="18"/>
  </w:num>
  <w:num w:numId="13">
    <w:abstractNumId w:val="8"/>
  </w:num>
  <w:num w:numId="14">
    <w:abstractNumId w:val="16"/>
  </w:num>
  <w:num w:numId="15">
    <w:abstractNumId w:val="20"/>
  </w:num>
  <w:num w:numId="16">
    <w:abstractNumId w:val="11"/>
  </w:num>
  <w:num w:numId="17">
    <w:abstractNumId w:val="7"/>
  </w:num>
  <w:num w:numId="18">
    <w:abstractNumId w:val="14"/>
  </w:num>
  <w:num w:numId="19">
    <w:abstractNumId w:val="1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0E"/>
    <w:rsid w:val="0000395E"/>
    <w:rsid w:val="0002049A"/>
    <w:rsid w:val="00027EFF"/>
    <w:rsid w:val="00031D4E"/>
    <w:rsid w:val="00053E3F"/>
    <w:rsid w:val="00061AE1"/>
    <w:rsid w:val="000640DF"/>
    <w:rsid w:val="000755BC"/>
    <w:rsid w:val="00075CEE"/>
    <w:rsid w:val="00076E3D"/>
    <w:rsid w:val="00081DC1"/>
    <w:rsid w:val="00091F92"/>
    <w:rsid w:val="000977BB"/>
    <w:rsid w:val="000A5A40"/>
    <w:rsid w:val="000A5F7D"/>
    <w:rsid w:val="000B19D9"/>
    <w:rsid w:val="000C1522"/>
    <w:rsid w:val="000C2E0A"/>
    <w:rsid w:val="000C667C"/>
    <w:rsid w:val="000D37EB"/>
    <w:rsid w:val="000E261C"/>
    <w:rsid w:val="000E4E10"/>
    <w:rsid w:val="000F7519"/>
    <w:rsid w:val="0011702B"/>
    <w:rsid w:val="00125206"/>
    <w:rsid w:val="0013133E"/>
    <w:rsid w:val="001344F8"/>
    <w:rsid w:val="00135B52"/>
    <w:rsid w:val="00147C40"/>
    <w:rsid w:val="00155C57"/>
    <w:rsid w:val="00157CAF"/>
    <w:rsid w:val="0016635A"/>
    <w:rsid w:val="00166ECE"/>
    <w:rsid w:val="00180C9B"/>
    <w:rsid w:val="00182CF6"/>
    <w:rsid w:val="00184214"/>
    <w:rsid w:val="001859FA"/>
    <w:rsid w:val="00190067"/>
    <w:rsid w:val="00194AB5"/>
    <w:rsid w:val="001A1AE7"/>
    <w:rsid w:val="001B5C02"/>
    <w:rsid w:val="001B5CE9"/>
    <w:rsid w:val="001C5DED"/>
    <w:rsid w:val="001D05EE"/>
    <w:rsid w:val="001D3244"/>
    <w:rsid w:val="001D55DE"/>
    <w:rsid w:val="001E1883"/>
    <w:rsid w:val="001E347B"/>
    <w:rsid w:val="001E501B"/>
    <w:rsid w:val="00222FBA"/>
    <w:rsid w:val="00245FD8"/>
    <w:rsid w:val="002560A3"/>
    <w:rsid w:val="0025733D"/>
    <w:rsid w:val="00274B97"/>
    <w:rsid w:val="0027769E"/>
    <w:rsid w:val="002831B2"/>
    <w:rsid w:val="002845AA"/>
    <w:rsid w:val="00292B6E"/>
    <w:rsid w:val="002A2925"/>
    <w:rsid w:val="002A63E1"/>
    <w:rsid w:val="002A7393"/>
    <w:rsid w:val="002A74D1"/>
    <w:rsid w:val="002A7A7F"/>
    <w:rsid w:val="002C1FD4"/>
    <w:rsid w:val="002C2776"/>
    <w:rsid w:val="002C29D1"/>
    <w:rsid w:val="002D2505"/>
    <w:rsid w:val="002D320E"/>
    <w:rsid w:val="002D70AA"/>
    <w:rsid w:val="00300B53"/>
    <w:rsid w:val="003053E7"/>
    <w:rsid w:val="00307415"/>
    <w:rsid w:val="0031039E"/>
    <w:rsid w:val="00312FC3"/>
    <w:rsid w:val="00320293"/>
    <w:rsid w:val="00321235"/>
    <w:rsid w:val="0037033F"/>
    <w:rsid w:val="00371B53"/>
    <w:rsid w:val="00375331"/>
    <w:rsid w:val="0037615E"/>
    <w:rsid w:val="00397C2F"/>
    <w:rsid w:val="003A414C"/>
    <w:rsid w:val="003A7DD6"/>
    <w:rsid w:val="003B0AC3"/>
    <w:rsid w:val="003C26AD"/>
    <w:rsid w:val="003C486E"/>
    <w:rsid w:val="003D0D1D"/>
    <w:rsid w:val="003D48DA"/>
    <w:rsid w:val="003D686A"/>
    <w:rsid w:val="003D6E68"/>
    <w:rsid w:val="003F08F7"/>
    <w:rsid w:val="003F0EC7"/>
    <w:rsid w:val="003F4C62"/>
    <w:rsid w:val="003F6B32"/>
    <w:rsid w:val="003F741F"/>
    <w:rsid w:val="00405C1B"/>
    <w:rsid w:val="00421A23"/>
    <w:rsid w:val="004308B5"/>
    <w:rsid w:val="004405E0"/>
    <w:rsid w:val="0044137F"/>
    <w:rsid w:val="00461DCB"/>
    <w:rsid w:val="00464A83"/>
    <w:rsid w:val="004769DC"/>
    <w:rsid w:val="004808EE"/>
    <w:rsid w:val="00483409"/>
    <w:rsid w:val="0048399E"/>
    <w:rsid w:val="00486425"/>
    <w:rsid w:val="00486636"/>
    <w:rsid w:val="004A5C04"/>
    <w:rsid w:val="004A7D4A"/>
    <w:rsid w:val="004B496A"/>
    <w:rsid w:val="004C1F42"/>
    <w:rsid w:val="004C2897"/>
    <w:rsid w:val="004D2808"/>
    <w:rsid w:val="004D5246"/>
    <w:rsid w:val="004E412C"/>
    <w:rsid w:val="004F4102"/>
    <w:rsid w:val="004F6BCF"/>
    <w:rsid w:val="0050444F"/>
    <w:rsid w:val="00510E4B"/>
    <w:rsid w:val="00514BA5"/>
    <w:rsid w:val="00517CCE"/>
    <w:rsid w:val="0052205B"/>
    <w:rsid w:val="00525A6F"/>
    <w:rsid w:val="00531079"/>
    <w:rsid w:val="005352B1"/>
    <w:rsid w:val="00544C62"/>
    <w:rsid w:val="00557621"/>
    <w:rsid w:val="005802DD"/>
    <w:rsid w:val="00582635"/>
    <w:rsid w:val="00582B08"/>
    <w:rsid w:val="005A1855"/>
    <w:rsid w:val="005B4D3B"/>
    <w:rsid w:val="005B6A96"/>
    <w:rsid w:val="005C7A58"/>
    <w:rsid w:val="005D580C"/>
    <w:rsid w:val="005E7709"/>
    <w:rsid w:val="005F574F"/>
    <w:rsid w:val="00604222"/>
    <w:rsid w:val="006059BE"/>
    <w:rsid w:val="006111A9"/>
    <w:rsid w:val="00621C73"/>
    <w:rsid w:val="00632B6C"/>
    <w:rsid w:val="00640FA4"/>
    <w:rsid w:val="00643A55"/>
    <w:rsid w:val="00644152"/>
    <w:rsid w:val="00662B12"/>
    <w:rsid w:val="00665450"/>
    <w:rsid w:val="0066710E"/>
    <w:rsid w:val="0067383B"/>
    <w:rsid w:val="006808A0"/>
    <w:rsid w:val="006E5A19"/>
    <w:rsid w:val="006E6328"/>
    <w:rsid w:val="006F5A29"/>
    <w:rsid w:val="007024CC"/>
    <w:rsid w:val="00704FDE"/>
    <w:rsid w:val="0071565B"/>
    <w:rsid w:val="00726067"/>
    <w:rsid w:val="0072656F"/>
    <w:rsid w:val="0072752F"/>
    <w:rsid w:val="00732371"/>
    <w:rsid w:val="00743B01"/>
    <w:rsid w:val="007516E6"/>
    <w:rsid w:val="00752F42"/>
    <w:rsid w:val="0075419B"/>
    <w:rsid w:val="007603AF"/>
    <w:rsid w:val="00761CEB"/>
    <w:rsid w:val="0076784E"/>
    <w:rsid w:val="00773287"/>
    <w:rsid w:val="007814D7"/>
    <w:rsid w:val="00781F67"/>
    <w:rsid w:val="007868F7"/>
    <w:rsid w:val="007B00A5"/>
    <w:rsid w:val="007B1C9F"/>
    <w:rsid w:val="007B5854"/>
    <w:rsid w:val="007C0AC7"/>
    <w:rsid w:val="007C1B1F"/>
    <w:rsid w:val="007E1D6B"/>
    <w:rsid w:val="008100E8"/>
    <w:rsid w:val="00810B19"/>
    <w:rsid w:val="00812C25"/>
    <w:rsid w:val="00824979"/>
    <w:rsid w:val="00834509"/>
    <w:rsid w:val="0084155E"/>
    <w:rsid w:val="008451FB"/>
    <w:rsid w:val="008527E1"/>
    <w:rsid w:val="00853ACD"/>
    <w:rsid w:val="008715B9"/>
    <w:rsid w:val="00871AB8"/>
    <w:rsid w:val="00872EE1"/>
    <w:rsid w:val="008803EC"/>
    <w:rsid w:val="008870DF"/>
    <w:rsid w:val="00891465"/>
    <w:rsid w:val="008A2F1B"/>
    <w:rsid w:val="008A512A"/>
    <w:rsid w:val="008A71B4"/>
    <w:rsid w:val="008B0A34"/>
    <w:rsid w:val="008C1BB3"/>
    <w:rsid w:val="008D22A0"/>
    <w:rsid w:val="008D3818"/>
    <w:rsid w:val="008D5A19"/>
    <w:rsid w:val="008E059A"/>
    <w:rsid w:val="008F5335"/>
    <w:rsid w:val="009009A7"/>
    <w:rsid w:val="0090438F"/>
    <w:rsid w:val="00905AC7"/>
    <w:rsid w:val="009202A6"/>
    <w:rsid w:val="00922096"/>
    <w:rsid w:val="00924A40"/>
    <w:rsid w:val="009256FD"/>
    <w:rsid w:val="009270A9"/>
    <w:rsid w:val="00935F1A"/>
    <w:rsid w:val="0093656A"/>
    <w:rsid w:val="0093775C"/>
    <w:rsid w:val="00941C41"/>
    <w:rsid w:val="00943D4A"/>
    <w:rsid w:val="0094454D"/>
    <w:rsid w:val="00952CA0"/>
    <w:rsid w:val="009543B3"/>
    <w:rsid w:val="0095641F"/>
    <w:rsid w:val="00957903"/>
    <w:rsid w:val="00962135"/>
    <w:rsid w:val="0096691B"/>
    <w:rsid w:val="00967D5A"/>
    <w:rsid w:val="00990636"/>
    <w:rsid w:val="00997221"/>
    <w:rsid w:val="009B5F32"/>
    <w:rsid w:val="009C02B3"/>
    <w:rsid w:val="009F1E7F"/>
    <w:rsid w:val="009F5FBF"/>
    <w:rsid w:val="00A00534"/>
    <w:rsid w:val="00A047EB"/>
    <w:rsid w:val="00A12C7D"/>
    <w:rsid w:val="00A26D4F"/>
    <w:rsid w:val="00A40E2C"/>
    <w:rsid w:val="00A41862"/>
    <w:rsid w:val="00A46C83"/>
    <w:rsid w:val="00A56659"/>
    <w:rsid w:val="00A6664E"/>
    <w:rsid w:val="00A67C6C"/>
    <w:rsid w:val="00A76FD6"/>
    <w:rsid w:val="00AA1549"/>
    <w:rsid w:val="00AA42C2"/>
    <w:rsid w:val="00AA4CDA"/>
    <w:rsid w:val="00AB1951"/>
    <w:rsid w:val="00AC0388"/>
    <w:rsid w:val="00AC23E8"/>
    <w:rsid w:val="00AC4E62"/>
    <w:rsid w:val="00AE12E4"/>
    <w:rsid w:val="00AE21AA"/>
    <w:rsid w:val="00AE7150"/>
    <w:rsid w:val="00AE7B37"/>
    <w:rsid w:val="00AF003D"/>
    <w:rsid w:val="00AF52B7"/>
    <w:rsid w:val="00B05A2C"/>
    <w:rsid w:val="00B06895"/>
    <w:rsid w:val="00B108F7"/>
    <w:rsid w:val="00B12F57"/>
    <w:rsid w:val="00B16AAE"/>
    <w:rsid w:val="00B17284"/>
    <w:rsid w:val="00B22BC8"/>
    <w:rsid w:val="00B305AE"/>
    <w:rsid w:val="00B40852"/>
    <w:rsid w:val="00B41D95"/>
    <w:rsid w:val="00B4538F"/>
    <w:rsid w:val="00B45603"/>
    <w:rsid w:val="00B468D4"/>
    <w:rsid w:val="00B51CEE"/>
    <w:rsid w:val="00B51E10"/>
    <w:rsid w:val="00B547A8"/>
    <w:rsid w:val="00B55D6C"/>
    <w:rsid w:val="00B6464B"/>
    <w:rsid w:val="00B71824"/>
    <w:rsid w:val="00B80891"/>
    <w:rsid w:val="00B83658"/>
    <w:rsid w:val="00B85249"/>
    <w:rsid w:val="00B874DC"/>
    <w:rsid w:val="00B941C3"/>
    <w:rsid w:val="00B94E28"/>
    <w:rsid w:val="00B9648D"/>
    <w:rsid w:val="00BA1DEB"/>
    <w:rsid w:val="00BA5240"/>
    <w:rsid w:val="00BB2EE8"/>
    <w:rsid w:val="00BB4820"/>
    <w:rsid w:val="00BC20C3"/>
    <w:rsid w:val="00BC51E4"/>
    <w:rsid w:val="00BC7117"/>
    <w:rsid w:val="00BD0898"/>
    <w:rsid w:val="00BD0C7D"/>
    <w:rsid w:val="00BD3548"/>
    <w:rsid w:val="00BD546B"/>
    <w:rsid w:val="00BE277D"/>
    <w:rsid w:val="00BE333F"/>
    <w:rsid w:val="00C01375"/>
    <w:rsid w:val="00C048F6"/>
    <w:rsid w:val="00C11DDD"/>
    <w:rsid w:val="00C32FB7"/>
    <w:rsid w:val="00C44719"/>
    <w:rsid w:val="00C55BFA"/>
    <w:rsid w:val="00C62095"/>
    <w:rsid w:val="00C63D81"/>
    <w:rsid w:val="00C6513E"/>
    <w:rsid w:val="00C80A7D"/>
    <w:rsid w:val="00C875A6"/>
    <w:rsid w:val="00C94254"/>
    <w:rsid w:val="00C96BB6"/>
    <w:rsid w:val="00CC45A7"/>
    <w:rsid w:val="00CC46C9"/>
    <w:rsid w:val="00CE13CB"/>
    <w:rsid w:val="00CE229B"/>
    <w:rsid w:val="00CF240F"/>
    <w:rsid w:val="00D01302"/>
    <w:rsid w:val="00D106AF"/>
    <w:rsid w:val="00D26106"/>
    <w:rsid w:val="00D261AC"/>
    <w:rsid w:val="00D32F74"/>
    <w:rsid w:val="00D36B99"/>
    <w:rsid w:val="00D55263"/>
    <w:rsid w:val="00D614EC"/>
    <w:rsid w:val="00D67951"/>
    <w:rsid w:val="00D67A24"/>
    <w:rsid w:val="00D75288"/>
    <w:rsid w:val="00D80EF5"/>
    <w:rsid w:val="00D93E4F"/>
    <w:rsid w:val="00DA3F85"/>
    <w:rsid w:val="00DA56B4"/>
    <w:rsid w:val="00DA6684"/>
    <w:rsid w:val="00DA6B6C"/>
    <w:rsid w:val="00DB1C83"/>
    <w:rsid w:val="00DB51D1"/>
    <w:rsid w:val="00DB76D4"/>
    <w:rsid w:val="00DC5D55"/>
    <w:rsid w:val="00DE4972"/>
    <w:rsid w:val="00E06492"/>
    <w:rsid w:val="00E06BE9"/>
    <w:rsid w:val="00E2147D"/>
    <w:rsid w:val="00E23695"/>
    <w:rsid w:val="00E33A60"/>
    <w:rsid w:val="00E34FEE"/>
    <w:rsid w:val="00E36578"/>
    <w:rsid w:val="00E56A14"/>
    <w:rsid w:val="00E679E2"/>
    <w:rsid w:val="00E7536B"/>
    <w:rsid w:val="00E77F41"/>
    <w:rsid w:val="00E94833"/>
    <w:rsid w:val="00E95142"/>
    <w:rsid w:val="00EA4B92"/>
    <w:rsid w:val="00EB1269"/>
    <w:rsid w:val="00EB52DB"/>
    <w:rsid w:val="00EC0869"/>
    <w:rsid w:val="00EC2D4F"/>
    <w:rsid w:val="00EE2AD7"/>
    <w:rsid w:val="00EE4C2C"/>
    <w:rsid w:val="00EF1D30"/>
    <w:rsid w:val="00EF1DEB"/>
    <w:rsid w:val="00EF7B9A"/>
    <w:rsid w:val="00F02DFC"/>
    <w:rsid w:val="00F0427C"/>
    <w:rsid w:val="00F10F63"/>
    <w:rsid w:val="00F22660"/>
    <w:rsid w:val="00F26D2B"/>
    <w:rsid w:val="00F31F35"/>
    <w:rsid w:val="00F327BD"/>
    <w:rsid w:val="00F35FEA"/>
    <w:rsid w:val="00F40DC2"/>
    <w:rsid w:val="00F46B92"/>
    <w:rsid w:val="00F52FEC"/>
    <w:rsid w:val="00F57403"/>
    <w:rsid w:val="00F722D4"/>
    <w:rsid w:val="00F74AD4"/>
    <w:rsid w:val="00F77E70"/>
    <w:rsid w:val="00F817BF"/>
    <w:rsid w:val="00F83E0C"/>
    <w:rsid w:val="00F94075"/>
    <w:rsid w:val="00FA1BCC"/>
    <w:rsid w:val="00FA5971"/>
    <w:rsid w:val="00FB35B6"/>
    <w:rsid w:val="00FC422A"/>
    <w:rsid w:val="00FC4283"/>
    <w:rsid w:val="00FD45AB"/>
    <w:rsid w:val="00FD6A57"/>
    <w:rsid w:val="00FE6BFA"/>
    <w:rsid w:val="00FE6EC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F17A5"/>
  <w15:chartTrackingRefBased/>
  <w15:docId w15:val="{D158E2EA-2F19-4132-AF60-DFA4EBA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A5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table" w:styleId="TableGrid">
    <w:name w:val="Table Grid"/>
    <w:basedOn w:val="TableNormal"/>
    <w:locked/>
    <w:rsid w:val="007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72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414C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6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0a616715-8384-4294-94d6-4c2ba89fcda7">ADR</Pro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C7ABB0BCB2749ABFC60CC09681B77" ma:contentTypeVersion="1" ma:contentTypeDescription="Create a new document." ma:contentTypeScope="" ma:versionID="2d232ca099f019bc3d7085f70a93a45e">
  <xsd:schema xmlns:xsd="http://www.w3.org/2001/XMLSchema" xmlns:p="http://schemas.microsoft.com/office/2006/metadata/properties" xmlns:ns2="0a616715-8384-4294-94d6-4c2ba89fcda7" targetNamespace="http://schemas.microsoft.com/office/2006/metadata/properties" ma:root="true" ma:fieldsID="4f3a5b2f812d0c282474158b5b4a2891" ns2:_="">
    <xsd:import namespace="0a616715-8384-4294-94d6-4c2ba89fcda7"/>
    <xsd:element name="properties">
      <xsd:complexType>
        <xsd:sequence>
          <xsd:element name="documentManagement">
            <xsd:complexType>
              <xsd:all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616715-8384-4294-94d6-4c2ba89fcda7" elementFormDefault="qualified">
    <xsd:import namespace="http://schemas.microsoft.com/office/2006/documentManagement/types"/>
    <xsd:element name="Process" ma:index="8" nillable="true" ma:displayName="Process" ma:default="ADR" ma:format="Dropdown" ma:internalName="Process">
      <xsd:simpleType>
        <xsd:restriction base="dms:Choice">
          <xsd:enumeration value="AD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EF6-CF5A-43EC-8279-A862800CE936}">
  <ds:schemaRefs>
    <ds:schemaRef ds:uri="http://schemas.microsoft.com/office/2006/metadata/properties"/>
    <ds:schemaRef ds:uri="http://schemas.microsoft.com/office/infopath/2007/PartnerControls"/>
    <ds:schemaRef ds:uri="0a616715-8384-4294-94d6-4c2ba89fcda7"/>
  </ds:schemaRefs>
</ds:datastoreItem>
</file>

<file path=customXml/itemProps2.xml><?xml version="1.0" encoding="utf-8"?>
<ds:datastoreItem xmlns:ds="http://schemas.openxmlformats.org/officeDocument/2006/customXml" ds:itemID="{03FA26E3-4CA9-4326-B7E3-B2CF22021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3D72A-9371-4368-84E4-29F0EF91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6715-8384-4294-94d6-4c2ba89fcd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EB927C-E76A-47B5-874C-C5A71E10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878</CharactersWithSpaces>
  <SharedDoc>false</SharedDoc>
  <HLinks>
    <vt:vector size="30" baseType="variant">
      <vt:variant>
        <vt:i4>4259914</vt:i4>
      </vt:variant>
      <vt:variant>
        <vt:i4>12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9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6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Paul McKenna</cp:lastModifiedBy>
  <cp:revision>7</cp:revision>
  <cp:lastPrinted>2020-01-14T15:08:00Z</cp:lastPrinted>
  <dcterms:created xsi:type="dcterms:W3CDTF">2020-06-08T15:02:00Z</dcterms:created>
  <dcterms:modified xsi:type="dcterms:W3CDTF">2020-06-08T15:23:00Z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</Properties>
</file>