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3C16" w14:textId="16319A89" w:rsidR="00085484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br/>
      </w:r>
      <w:r w:rsidR="00085484" w:rsidRPr="00495818">
        <w:rPr>
          <w:rFonts w:ascii="Arial" w:hAnsi="Arial" w:cs="Arial"/>
          <w:color w:val="000000"/>
          <w:sz w:val="20"/>
          <w:szCs w:val="20"/>
        </w:rPr>
        <w:t>Exam Paper Call</w:t>
      </w:r>
    </w:p>
    <w:p w14:paraId="6B979731" w14:textId="03C471B9" w:rsidR="006A6FA4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Level 1: PH 167, PH 181, PH 182, PH 183, PH 184</w:t>
      </w:r>
    </w:p>
    <w:p w14:paraId="224B7A0F" w14:textId="461CBE4E" w:rsidR="00031F6A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Level 2: PH 281, PH 282, PH 283, PH 284</w:t>
      </w:r>
    </w:p>
    <w:p w14:paraId="57BD847C" w14:textId="6D88FCA1" w:rsidR="00031F6A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Level 3: PH 384, PH 386, PH 387, PH 389</w:t>
      </w:r>
    </w:p>
    <w:p w14:paraId="625919A6" w14:textId="77335D12" w:rsidR="009F3F5D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Level 4: PH 452, PH 456, PH 457, PH 459</w:t>
      </w:r>
    </w:p>
    <w:p w14:paraId="08867AB2" w14:textId="000A742F" w:rsidR="00031F6A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Level 5: PH 552, PH 553, PH 554, PH 557, PH 560</w:t>
      </w:r>
    </w:p>
    <w:p w14:paraId="2C17D6F0" w14:textId="05876BC2" w:rsidR="00031F6A" w:rsidRPr="00495818" w:rsidRDefault="00031F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PGT: PH 955, PH 956, PH 960, PH 963</w:t>
      </w:r>
    </w:p>
    <w:p w14:paraId="396942BA" w14:textId="299AF4AF" w:rsidR="006A6FA4" w:rsidRPr="00495818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A99DB7" w14:textId="55B8A1D7" w:rsidR="006A6FA4" w:rsidRPr="00495818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We will provide advice about Level 2 and Level 3 classes offered under the old degree curriculum, once we know the number of students who had attempts discounted in August due to the Covid-19 pandemic.</w:t>
      </w:r>
    </w:p>
    <w:p w14:paraId="27258EA6" w14:textId="66DE2C1A" w:rsidR="00C9418B" w:rsidRPr="00495818" w:rsidRDefault="00C9418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44ECB51" w14:textId="0A845821" w:rsidR="00C9418B" w:rsidRPr="00495818" w:rsidRDefault="00C9418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For level 1 and Level 2 assessments you can use the paper that was set for Session 2019/20, if the questions have not been used for any other assessment this semester</w:t>
      </w:r>
      <w:r w:rsidR="00140F7C" w:rsidRPr="00495818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40F7C" w:rsidRPr="00495818">
        <w:rPr>
          <w:rFonts w:ascii="Arial" w:hAnsi="Arial" w:cs="Arial"/>
          <w:b/>
          <w:bCs/>
          <w:color w:val="000000"/>
          <w:sz w:val="20"/>
          <w:szCs w:val="20"/>
        </w:rPr>
        <w:t xml:space="preserve">the questions are appropriate for open book </w:t>
      </w:r>
      <w:r w:rsidR="002C7CDB">
        <w:rPr>
          <w:rFonts w:ascii="Arial" w:hAnsi="Arial" w:cs="Arial"/>
          <w:b/>
          <w:bCs/>
          <w:color w:val="000000"/>
          <w:sz w:val="20"/>
          <w:szCs w:val="20"/>
        </w:rPr>
        <w:t xml:space="preserve">and online </w:t>
      </w:r>
      <w:proofErr w:type="spellStart"/>
      <w:r w:rsidR="002C7CDB">
        <w:rPr>
          <w:rFonts w:ascii="Arial" w:hAnsi="Arial" w:cs="Arial"/>
          <w:b/>
          <w:bCs/>
          <w:color w:val="000000"/>
          <w:sz w:val="20"/>
          <w:szCs w:val="20"/>
        </w:rPr>
        <w:t>MyPlace</w:t>
      </w:r>
      <w:proofErr w:type="spellEnd"/>
      <w:r w:rsidR="002C7CD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40F7C" w:rsidRPr="00495818">
        <w:rPr>
          <w:rFonts w:ascii="Arial" w:hAnsi="Arial" w:cs="Arial"/>
          <w:b/>
          <w:bCs/>
          <w:color w:val="000000"/>
          <w:sz w:val="20"/>
          <w:szCs w:val="20"/>
        </w:rPr>
        <w:t>type assessment</w:t>
      </w:r>
      <w:r w:rsidR="00140F7C" w:rsidRPr="00495818">
        <w:rPr>
          <w:rFonts w:ascii="Arial" w:hAnsi="Arial" w:cs="Arial"/>
          <w:color w:val="000000"/>
          <w:sz w:val="20"/>
          <w:szCs w:val="20"/>
        </w:rPr>
        <w:t>.</w:t>
      </w:r>
    </w:p>
    <w:p w14:paraId="23185098" w14:textId="76D8A704" w:rsidR="00C9418B" w:rsidRPr="00495818" w:rsidRDefault="00C9418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08C2F73" w14:textId="2478D185" w:rsidR="00C9418B" w:rsidRPr="00495818" w:rsidRDefault="00C9418B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495818">
        <w:rPr>
          <w:rFonts w:ascii="Arial" w:hAnsi="Arial" w:cs="Arial"/>
          <w:b/>
          <w:bCs/>
          <w:color w:val="000000"/>
          <w:sz w:val="20"/>
          <w:szCs w:val="20"/>
        </w:rPr>
        <w:t xml:space="preserve">Please note that all assessments will be delivered online, through </w:t>
      </w:r>
      <w:proofErr w:type="spellStart"/>
      <w:r w:rsidRPr="00495818">
        <w:rPr>
          <w:rFonts w:ascii="Arial" w:hAnsi="Arial" w:cs="Arial"/>
          <w:b/>
          <w:bCs/>
          <w:color w:val="000000"/>
          <w:sz w:val="20"/>
          <w:szCs w:val="20"/>
        </w:rPr>
        <w:t>MyPlace</w:t>
      </w:r>
      <w:proofErr w:type="spellEnd"/>
      <w:r w:rsidRPr="00495818">
        <w:rPr>
          <w:rFonts w:ascii="Arial" w:hAnsi="Arial" w:cs="Arial"/>
          <w:b/>
          <w:bCs/>
          <w:color w:val="000000"/>
          <w:sz w:val="20"/>
          <w:szCs w:val="20"/>
        </w:rPr>
        <w:t xml:space="preserve">. You should set your </w:t>
      </w:r>
      <w:r w:rsidR="000F4885" w:rsidRPr="00495818">
        <w:rPr>
          <w:rFonts w:ascii="Arial" w:hAnsi="Arial" w:cs="Arial"/>
          <w:b/>
          <w:bCs/>
          <w:color w:val="000000"/>
          <w:sz w:val="20"/>
          <w:szCs w:val="20"/>
        </w:rPr>
        <w:t>assessment</w:t>
      </w:r>
      <w:r w:rsidRPr="00495818">
        <w:rPr>
          <w:rFonts w:ascii="Arial" w:hAnsi="Arial" w:cs="Arial"/>
          <w:b/>
          <w:bCs/>
          <w:color w:val="000000"/>
          <w:sz w:val="20"/>
          <w:szCs w:val="20"/>
        </w:rPr>
        <w:t xml:space="preserve"> with this in mind. </w:t>
      </w:r>
      <w:r w:rsidR="000F4885" w:rsidRPr="00495818">
        <w:rPr>
          <w:rFonts w:ascii="Arial" w:hAnsi="Arial" w:cs="Arial"/>
          <w:b/>
          <w:bCs/>
          <w:color w:val="000000"/>
          <w:sz w:val="20"/>
          <w:szCs w:val="20"/>
        </w:rPr>
        <w:t>See guidance at the end of this document.</w:t>
      </w:r>
    </w:p>
    <w:p w14:paraId="78E2C498" w14:textId="2E9CE53E" w:rsidR="00C9418B" w:rsidRPr="00495818" w:rsidRDefault="00C9418B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135643" w14:textId="4B00B343" w:rsidR="00C9418B" w:rsidRPr="00495818" w:rsidRDefault="006E06A0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core physics modules PH 18x, 28x, 38x and all Level 4 and 5 modules t</w:t>
      </w:r>
      <w:r w:rsidR="00C9418B" w:rsidRPr="00495818">
        <w:rPr>
          <w:rFonts w:ascii="Arial" w:hAnsi="Arial" w:cs="Arial"/>
          <w:b/>
          <w:bCs/>
          <w:color w:val="000000"/>
          <w:sz w:val="20"/>
          <w:szCs w:val="20"/>
        </w:rPr>
        <w:t>he volume of content of the paper should be such that an average student can complete in 2 hrs but a student will be given 3 hrs to complete so as to allow them time to check and upload final solutions allow</w:t>
      </w:r>
      <w:r>
        <w:rPr>
          <w:rFonts w:ascii="Arial" w:hAnsi="Arial" w:cs="Arial"/>
          <w:b/>
          <w:bCs/>
          <w:color w:val="000000"/>
          <w:sz w:val="20"/>
          <w:szCs w:val="20"/>
        </w:rPr>
        <w:t>ing</w:t>
      </w:r>
      <w:r w:rsidR="00C9418B" w:rsidRPr="00495818">
        <w:rPr>
          <w:rFonts w:ascii="Arial" w:hAnsi="Arial" w:cs="Arial"/>
          <w:b/>
          <w:bCs/>
          <w:color w:val="000000"/>
          <w:sz w:val="20"/>
          <w:szCs w:val="20"/>
        </w:rPr>
        <w:t xml:space="preserve"> for any internet is</w:t>
      </w:r>
      <w:r w:rsidR="00EA2A2B" w:rsidRPr="0049581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C9418B" w:rsidRPr="00495818">
        <w:rPr>
          <w:rFonts w:ascii="Arial" w:hAnsi="Arial" w:cs="Arial"/>
          <w:b/>
          <w:bCs/>
          <w:color w:val="000000"/>
          <w:sz w:val="20"/>
          <w:szCs w:val="20"/>
        </w:rPr>
        <w:t>ues.</w:t>
      </w:r>
    </w:p>
    <w:p w14:paraId="7B43C911" w14:textId="77777777" w:rsidR="00085484" w:rsidRPr="00495818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859067" w14:textId="19743494" w:rsidR="00F5465D" w:rsidRPr="00495818" w:rsidRDefault="008B0D35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The timeline for the 2</w:t>
      </w:r>
      <w:r w:rsidRPr="00495818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</w:t>
      </w:r>
      <w:r w:rsidR="00F5465D" w:rsidRPr="00495818">
        <w:rPr>
          <w:rFonts w:ascii="Arial" w:hAnsi="Arial" w:cs="Arial"/>
          <w:color w:val="000000"/>
          <w:sz w:val="20"/>
          <w:szCs w:val="20"/>
        </w:rPr>
        <w:t>Semester examinations is:</w:t>
      </w:r>
    </w:p>
    <w:p w14:paraId="0901A9BF" w14:textId="496EE922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 </w:t>
      </w:r>
    </w:p>
    <w:p w14:paraId="1FD9AE46" w14:textId="12685518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Papers from staff – 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>1</w:t>
      </w:r>
      <w:r w:rsidR="008B0D35" w:rsidRPr="0049581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 xml:space="preserve"> February 2021</w:t>
      </w:r>
    </w:p>
    <w:p w14:paraId="7CFF7B82" w14:textId="6D4B3615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Sent to externals – 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>8</w:t>
      </w:r>
      <w:r w:rsidR="008B0D35" w:rsidRPr="00495818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 xml:space="preserve"> February 2021</w:t>
      </w:r>
    </w:p>
    <w:p w14:paraId="70322063" w14:textId="1A57DE3A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Externals comments received – 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>22</w:t>
      </w:r>
      <w:r w:rsidR="008B0D35" w:rsidRPr="00495818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 xml:space="preserve"> February 2021</w:t>
      </w:r>
    </w:p>
    <w:p w14:paraId="4E116109" w14:textId="32F20CF1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Papers to be finalised and </w:t>
      </w:r>
      <w:proofErr w:type="spellStart"/>
      <w:r w:rsidR="00C9418B" w:rsidRPr="00495818">
        <w:rPr>
          <w:rFonts w:ascii="Arial" w:hAnsi="Arial" w:cs="Arial"/>
          <w:color w:val="000000"/>
          <w:sz w:val="20"/>
          <w:szCs w:val="20"/>
        </w:rPr>
        <w:t>MyPlace</w:t>
      </w:r>
      <w:proofErr w:type="spellEnd"/>
      <w:r w:rsidRPr="00495818">
        <w:rPr>
          <w:rFonts w:ascii="Arial" w:hAnsi="Arial" w:cs="Arial"/>
          <w:color w:val="000000"/>
          <w:sz w:val="20"/>
          <w:szCs w:val="20"/>
        </w:rPr>
        <w:t xml:space="preserve"> 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ready 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– 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>1</w:t>
      </w:r>
      <w:r w:rsidR="00C9418B" w:rsidRPr="0049581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 April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0BC485D7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D4F4E58" w14:textId="73D355AA" w:rsidR="00F5465D" w:rsidRPr="00495818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NOTE ALSO: </w:t>
      </w:r>
      <w:r w:rsidR="00D96FAB" w:rsidRPr="00495818">
        <w:rPr>
          <w:rFonts w:ascii="Arial" w:hAnsi="Arial" w:cs="Arial"/>
          <w:color w:val="000000"/>
          <w:sz w:val="20"/>
          <w:szCs w:val="20"/>
        </w:rPr>
        <w:t xml:space="preserve">Please supply us with a MS Word version or equivalent of the paper. 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deadline is VERY tight 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to allow us to receive </w:t>
      </w:r>
      <w:r w:rsidR="00D96FAB" w:rsidRPr="00495818">
        <w:rPr>
          <w:rFonts w:ascii="Arial" w:hAnsi="Arial" w:cs="Arial"/>
          <w:color w:val="000000"/>
          <w:sz w:val="20"/>
          <w:szCs w:val="20"/>
        </w:rPr>
        <w:t xml:space="preserve">earlier </w:t>
      </w:r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feedback from the Externals, giving you more time to prepare for </w:t>
      </w:r>
      <w:proofErr w:type="spellStart"/>
      <w:r w:rsidR="00C9418B" w:rsidRPr="00495818">
        <w:rPr>
          <w:rFonts w:ascii="Arial" w:hAnsi="Arial" w:cs="Arial"/>
          <w:color w:val="000000"/>
          <w:sz w:val="20"/>
          <w:szCs w:val="20"/>
        </w:rPr>
        <w:t>MyPlace</w:t>
      </w:r>
      <w:proofErr w:type="spellEnd"/>
      <w:r w:rsidR="00C9418B" w:rsidRPr="00495818">
        <w:rPr>
          <w:rFonts w:ascii="Arial" w:hAnsi="Arial" w:cs="Arial"/>
          <w:color w:val="000000"/>
          <w:sz w:val="20"/>
          <w:szCs w:val="20"/>
        </w:rPr>
        <w:t xml:space="preserve"> delivery</w:t>
      </w:r>
      <w:r w:rsidR="00BC420C" w:rsidRPr="00495818">
        <w:rPr>
          <w:rFonts w:ascii="Arial" w:hAnsi="Arial" w:cs="Arial"/>
          <w:color w:val="000000"/>
          <w:sz w:val="20"/>
          <w:szCs w:val="20"/>
        </w:rPr>
        <w:t xml:space="preserve"> (See the Physics Playground on </w:t>
      </w:r>
      <w:proofErr w:type="spellStart"/>
      <w:r w:rsidR="00BC420C" w:rsidRPr="00495818">
        <w:rPr>
          <w:rFonts w:ascii="Arial" w:hAnsi="Arial" w:cs="Arial"/>
          <w:color w:val="000000"/>
          <w:sz w:val="20"/>
          <w:szCs w:val="20"/>
        </w:rPr>
        <w:t>MyPlace</w:t>
      </w:r>
      <w:proofErr w:type="spellEnd"/>
      <w:r w:rsidR="00BC420C" w:rsidRPr="00495818">
        <w:rPr>
          <w:rFonts w:ascii="Arial" w:hAnsi="Arial" w:cs="Arial"/>
          <w:color w:val="000000"/>
          <w:sz w:val="20"/>
          <w:szCs w:val="20"/>
        </w:rPr>
        <w:t xml:space="preserve"> for example</w:t>
      </w:r>
      <w:r w:rsidR="00EA2A2B" w:rsidRPr="00495818">
        <w:rPr>
          <w:rFonts w:ascii="Arial" w:hAnsi="Arial" w:cs="Arial"/>
          <w:color w:val="000000"/>
          <w:sz w:val="20"/>
          <w:szCs w:val="20"/>
        </w:rPr>
        <w:t xml:space="preserve"> questions</w:t>
      </w:r>
      <w:r w:rsidR="00BC420C" w:rsidRPr="00495818">
        <w:rPr>
          <w:rFonts w:ascii="Arial" w:hAnsi="Arial" w:cs="Arial"/>
          <w:color w:val="000000"/>
          <w:sz w:val="20"/>
          <w:szCs w:val="20"/>
        </w:rPr>
        <w:t>). As such,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there is no flexibility in this schedule</w:t>
      </w:r>
      <w:r w:rsidR="00EA2A2B" w:rsidRPr="00495818">
        <w:rPr>
          <w:rFonts w:ascii="Arial" w:hAnsi="Arial" w:cs="Arial"/>
          <w:color w:val="000000"/>
          <w:sz w:val="20"/>
          <w:szCs w:val="20"/>
        </w:rPr>
        <w:t>,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</w:t>
      </w:r>
      <w:r w:rsidR="00EA2A2B" w:rsidRPr="00495818">
        <w:rPr>
          <w:rFonts w:ascii="Arial" w:hAnsi="Arial" w:cs="Arial"/>
          <w:color w:val="000000"/>
          <w:sz w:val="20"/>
          <w:szCs w:val="20"/>
        </w:rPr>
        <w:t>i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f you cannot meet with the 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>1</w:t>
      </w:r>
      <w:r w:rsidR="008B0D35" w:rsidRPr="0049581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8B0D35" w:rsidRPr="00495818">
        <w:rPr>
          <w:rFonts w:ascii="Arial" w:hAnsi="Arial" w:cs="Arial"/>
          <w:color w:val="000000"/>
          <w:sz w:val="20"/>
          <w:szCs w:val="20"/>
        </w:rPr>
        <w:t xml:space="preserve"> February 2021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deadline then please discuss with Dr McNeil and then let me know.</w:t>
      </w:r>
    </w:p>
    <w:p w14:paraId="367D3327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C2026F2" w14:textId="31029186" w:rsidR="00A32AA5" w:rsidRPr="00495818" w:rsidRDefault="00C5744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All exa</w:t>
      </w:r>
      <w:r w:rsidR="00085484" w:rsidRPr="00495818">
        <w:rPr>
          <w:rFonts w:ascii="Arial" w:hAnsi="Arial" w:cs="Arial"/>
          <w:color w:val="000000"/>
          <w:sz w:val="20"/>
          <w:szCs w:val="20"/>
        </w:rPr>
        <w:t>m papers should now be “no choice”</w:t>
      </w:r>
      <w:r w:rsidR="00B70577" w:rsidRPr="00495818">
        <w:rPr>
          <w:rFonts w:ascii="Arial" w:hAnsi="Arial" w:cs="Arial"/>
          <w:color w:val="000000"/>
          <w:sz w:val="20"/>
          <w:szCs w:val="20"/>
        </w:rPr>
        <w:t xml:space="preserve"> and have an equation sheet.</w:t>
      </w:r>
    </w:p>
    <w:p w14:paraId="78831290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 </w:t>
      </w:r>
    </w:p>
    <w:p w14:paraId="576C19DE" w14:textId="77777777" w:rsidR="00F5465D" w:rsidRPr="00495818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PLEASE NOTE </w:t>
      </w:r>
    </w:p>
    <w:p w14:paraId="61FBCC79" w14:textId="3A3E1D4A" w:rsidR="009F3F5D" w:rsidRPr="00495818" w:rsidRDefault="009F3F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All exam papers will now comprise compulsory questions. The exam paper should be broken down into two parts – Part A which will correspond to 40 % of the mark for the paper should contain questions that test a student’s basic understanding of the key concepts of your module and Part B which will contribute the remaining 60 % of the mark and will contain questions that are designed to stretch a student. There is no need for fu</w:t>
      </w:r>
      <w:r w:rsidR="006A6FA4" w:rsidRPr="00495818">
        <w:rPr>
          <w:rFonts w:ascii="Arial" w:hAnsi="Arial" w:cs="Arial"/>
          <w:color w:val="000000"/>
          <w:sz w:val="20"/>
          <w:szCs w:val="20"/>
        </w:rPr>
        <w:t>r</w:t>
      </w:r>
      <w:r w:rsidRPr="00495818">
        <w:rPr>
          <w:rFonts w:ascii="Arial" w:hAnsi="Arial" w:cs="Arial"/>
          <w:color w:val="000000"/>
          <w:sz w:val="20"/>
          <w:szCs w:val="20"/>
        </w:rPr>
        <w:t>t</w:t>
      </w:r>
      <w:r w:rsidR="006A6FA4" w:rsidRPr="00495818">
        <w:rPr>
          <w:rFonts w:ascii="Arial" w:hAnsi="Arial" w:cs="Arial"/>
          <w:color w:val="000000"/>
          <w:sz w:val="20"/>
          <w:szCs w:val="20"/>
        </w:rPr>
        <w:t>her subdivision.</w:t>
      </w:r>
    </w:p>
    <w:p w14:paraId="692947B7" w14:textId="010FF803" w:rsidR="00F5465D" w:rsidRPr="00495818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If you are teaching a </w:t>
      </w:r>
      <w:r w:rsidR="009F3F5D" w:rsidRPr="00495818">
        <w:rPr>
          <w:rFonts w:ascii="Arial" w:hAnsi="Arial" w:cs="Arial"/>
          <w:color w:val="000000"/>
          <w:sz w:val="20"/>
          <w:szCs w:val="20"/>
        </w:rPr>
        <w:t>module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for the first time </w:t>
      </w:r>
      <w:r w:rsidR="007859DA">
        <w:rPr>
          <w:rFonts w:ascii="Arial" w:hAnsi="Arial" w:cs="Arial"/>
          <w:color w:val="000000"/>
          <w:sz w:val="20"/>
          <w:szCs w:val="20"/>
        </w:rPr>
        <w:t xml:space="preserve">and there is a significant change in module content 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you </w:t>
      </w:r>
      <w:r w:rsidR="009F3F5D" w:rsidRPr="00495818">
        <w:rPr>
          <w:rFonts w:ascii="Arial" w:hAnsi="Arial" w:cs="Arial"/>
          <w:color w:val="000000"/>
          <w:sz w:val="20"/>
          <w:szCs w:val="20"/>
        </w:rPr>
        <w:t>must</w:t>
      </w:r>
      <w:r w:rsidRPr="00495818">
        <w:rPr>
          <w:rFonts w:ascii="Arial" w:hAnsi="Arial" w:cs="Arial"/>
          <w:color w:val="000000"/>
          <w:sz w:val="20"/>
          <w:szCs w:val="20"/>
        </w:rPr>
        <w:t xml:space="preserve"> provide the students with a mock paper</w:t>
      </w:r>
      <w:r w:rsidR="00DD46FC" w:rsidRPr="00495818">
        <w:rPr>
          <w:rFonts w:ascii="Arial" w:hAnsi="Arial" w:cs="Arial"/>
          <w:color w:val="000000"/>
          <w:sz w:val="20"/>
          <w:szCs w:val="20"/>
        </w:rPr>
        <w:t>.</w:t>
      </w:r>
    </w:p>
    <w:p w14:paraId="6FB13129" w14:textId="2D41DF7A" w:rsidR="00F5465D" w:rsidRPr="00495818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 xml:space="preserve">If the format of your exam has changed you will need to provide the students with a mock paper.  </w:t>
      </w:r>
    </w:p>
    <w:p w14:paraId="1CE6A8CE" w14:textId="32F4EE04" w:rsidR="009F3F5D" w:rsidRPr="00495818" w:rsidRDefault="00F5465D" w:rsidP="009F3F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In both cases the mock paper can, with suitable modification, become the re-sit paper.</w:t>
      </w:r>
    </w:p>
    <w:p w14:paraId="5AB87BDD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 </w:t>
      </w:r>
    </w:p>
    <w:p w14:paraId="7274A852" w14:textId="77777777" w:rsidR="00085484" w:rsidRPr="00495818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C</w:t>
      </w:r>
      <w:r w:rsidR="00085484" w:rsidRPr="00495818">
        <w:rPr>
          <w:rFonts w:ascii="Arial" w:hAnsi="Arial" w:cs="Arial"/>
          <w:color w:val="000000"/>
          <w:sz w:val="20"/>
          <w:szCs w:val="20"/>
        </w:rPr>
        <w:t xml:space="preserve">ompleted papers together with the checklist </w:t>
      </w:r>
      <w:r w:rsidR="007A4F45" w:rsidRPr="00495818">
        <w:rPr>
          <w:rFonts w:ascii="Arial" w:hAnsi="Arial" w:cs="Arial"/>
          <w:color w:val="000000"/>
          <w:sz w:val="20"/>
          <w:szCs w:val="20"/>
        </w:rPr>
        <w:t xml:space="preserve">(attached to the calendar invitation) </w:t>
      </w:r>
      <w:r w:rsidR="00085484" w:rsidRPr="00495818">
        <w:rPr>
          <w:rFonts w:ascii="Arial" w:hAnsi="Arial" w:cs="Arial"/>
          <w:color w:val="000000"/>
          <w:sz w:val="20"/>
          <w:szCs w:val="20"/>
        </w:rPr>
        <w:t xml:space="preserve">should be uploaded to the relevant folder on the </w:t>
      </w:r>
      <w:proofErr w:type="spellStart"/>
      <w:r w:rsidR="00085484" w:rsidRPr="00495818">
        <w:rPr>
          <w:rFonts w:ascii="Arial" w:hAnsi="Arial" w:cs="Arial"/>
          <w:color w:val="000000"/>
          <w:sz w:val="20"/>
          <w:szCs w:val="20"/>
        </w:rPr>
        <w:t>iDrive</w:t>
      </w:r>
      <w:proofErr w:type="spellEnd"/>
    </w:p>
    <w:p w14:paraId="006A463B" w14:textId="77777777" w:rsidR="00085484" w:rsidRPr="00495818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150367" w14:textId="77777777" w:rsidR="00085484" w:rsidRPr="00495818" w:rsidRDefault="006A370F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85484" w:rsidRPr="00495818">
          <w:rPr>
            <w:rStyle w:val="Hyperlink"/>
            <w:rFonts w:ascii="Arial" w:hAnsi="Arial" w:cs="Arial"/>
            <w:sz w:val="20"/>
            <w:szCs w:val="20"/>
          </w:rPr>
          <w:t>https://webdrive.strath.ac.uk/idrive/Science/Physics</w:t>
        </w:r>
      </w:hyperlink>
      <w:r w:rsidR="00085484" w:rsidRPr="00495818">
        <w:rPr>
          <w:rFonts w:ascii="Arial" w:hAnsi="Arial" w:cs="Arial"/>
          <w:color w:val="000000"/>
          <w:sz w:val="20"/>
          <w:szCs w:val="20"/>
        </w:rPr>
        <w:t xml:space="preserve"> (Mac Users)</w:t>
      </w:r>
    </w:p>
    <w:p w14:paraId="29304237" w14:textId="77777777" w:rsidR="00085484" w:rsidRPr="00495818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B68F503" w14:textId="77777777" w:rsidR="00085484" w:rsidRPr="00495818" w:rsidRDefault="006A370F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85484" w:rsidRPr="00495818">
          <w:rPr>
            <w:rStyle w:val="Hyperlink"/>
            <w:rFonts w:ascii="Arial" w:hAnsi="Arial" w:cs="Arial"/>
            <w:sz w:val="20"/>
            <w:szCs w:val="20"/>
          </w:rPr>
          <w:t>https://webdrive.strath.ac.uk\idrive\Science\Physics</w:t>
        </w:r>
      </w:hyperlink>
      <w:r w:rsidR="00085484" w:rsidRPr="00495818">
        <w:rPr>
          <w:rFonts w:ascii="Arial" w:hAnsi="Arial" w:cs="Arial"/>
          <w:color w:val="000000"/>
          <w:sz w:val="20"/>
          <w:szCs w:val="20"/>
        </w:rPr>
        <w:t xml:space="preserve"> (non Mac Users)</w:t>
      </w:r>
    </w:p>
    <w:p w14:paraId="448C38B0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 </w:t>
      </w:r>
    </w:p>
    <w:p w14:paraId="526789C2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Many thanks</w:t>
      </w:r>
    </w:p>
    <w:p w14:paraId="691CBECD" w14:textId="77777777" w:rsidR="00A32AA5" w:rsidRPr="00495818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 </w:t>
      </w:r>
    </w:p>
    <w:p w14:paraId="0ED0AAD3" w14:textId="56B14F5B" w:rsidR="00A32AA5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95818">
        <w:rPr>
          <w:rFonts w:ascii="Arial" w:hAnsi="Arial" w:cs="Arial"/>
          <w:color w:val="000000"/>
          <w:sz w:val="20"/>
          <w:szCs w:val="20"/>
        </w:rPr>
        <w:t>Audrey</w:t>
      </w:r>
    </w:p>
    <w:p w14:paraId="6B3E3763" w14:textId="4CDFCF4B" w:rsidR="00495818" w:rsidRDefault="00495818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94F2E90" w14:textId="77777777" w:rsidR="00495818" w:rsidRDefault="00495818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12053AD" w14:textId="5A3689BE" w:rsidR="00495818" w:rsidRDefault="00495818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Exam Paper Guidance</w:t>
      </w:r>
    </w:p>
    <w:p w14:paraId="75F9A455" w14:textId="77777777" w:rsidR="00756418" w:rsidRDefault="00756418">
      <w:pPr>
        <w:rPr>
          <w:rFonts w:ascii="Arial" w:hAnsi="Arial" w:cs="Arial"/>
          <w:sz w:val="20"/>
          <w:szCs w:val="20"/>
        </w:rPr>
      </w:pPr>
    </w:p>
    <w:p w14:paraId="2D0F4425" w14:textId="68C6F710" w:rsidR="00856124" w:rsidRDefault="004958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Setting an online assessment does not mean posting a copy of your question paper to </w:t>
      </w:r>
      <w:proofErr w:type="spellStart"/>
      <w:r>
        <w:rPr>
          <w:rFonts w:ascii="Arial" w:hAnsi="Arial" w:cs="Arial"/>
          <w:sz w:val="20"/>
          <w:szCs w:val="20"/>
        </w:rPr>
        <w:t>MyPlace</w:t>
      </w:r>
      <w:proofErr w:type="spellEnd"/>
      <w:r>
        <w:rPr>
          <w:rFonts w:ascii="Arial" w:hAnsi="Arial" w:cs="Arial"/>
          <w:sz w:val="20"/>
          <w:szCs w:val="20"/>
        </w:rPr>
        <w:t xml:space="preserve"> and then asking the students to upload copies of </w:t>
      </w:r>
      <w:r w:rsidR="00856124">
        <w:rPr>
          <w:rFonts w:ascii="Arial" w:hAnsi="Arial" w:cs="Arial"/>
          <w:sz w:val="20"/>
          <w:szCs w:val="20"/>
        </w:rPr>
        <w:t>the solutions. The assessment needs to be set with an understanding that the students will have access to your lecture material and other sources.</w:t>
      </w:r>
      <w:r w:rsidR="00756418">
        <w:rPr>
          <w:rFonts w:ascii="Arial" w:hAnsi="Arial" w:cs="Arial"/>
          <w:sz w:val="20"/>
          <w:szCs w:val="20"/>
        </w:rPr>
        <w:t xml:space="preserve"> </w:t>
      </w:r>
    </w:p>
    <w:p w14:paraId="58C276DB" w14:textId="77777777" w:rsidR="00856124" w:rsidRDefault="00856124">
      <w:pPr>
        <w:rPr>
          <w:rFonts w:ascii="Arial" w:hAnsi="Arial" w:cs="Arial"/>
          <w:sz w:val="20"/>
          <w:szCs w:val="20"/>
        </w:rPr>
      </w:pPr>
    </w:p>
    <w:p w14:paraId="121A4738" w14:textId="5CAA46A8" w:rsidR="00856124" w:rsidRDefault="00175D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Different topics require different question-types. Here are some t</w:t>
      </w:r>
      <w:r w:rsidR="00856124">
        <w:rPr>
          <w:rFonts w:ascii="Arial" w:hAnsi="Arial" w:cs="Arial"/>
          <w:sz w:val="20"/>
          <w:szCs w:val="20"/>
        </w:rPr>
        <w:t xml:space="preserve">hings to consider when setting </w:t>
      </w:r>
      <w:r>
        <w:rPr>
          <w:rFonts w:ascii="Arial" w:hAnsi="Arial" w:cs="Arial"/>
          <w:sz w:val="20"/>
          <w:szCs w:val="20"/>
        </w:rPr>
        <w:t xml:space="preserve">online </w:t>
      </w:r>
      <w:r w:rsidR="00856124">
        <w:rPr>
          <w:rFonts w:ascii="Arial" w:hAnsi="Arial" w:cs="Arial"/>
          <w:sz w:val="20"/>
          <w:szCs w:val="20"/>
        </w:rPr>
        <w:t>assessments</w:t>
      </w:r>
      <w:r>
        <w:rPr>
          <w:rFonts w:ascii="Arial" w:hAnsi="Arial" w:cs="Arial"/>
          <w:sz w:val="20"/>
          <w:szCs w:val="20"/>
        </w:rPr>
        <w:t>:</w:t>
      </w:r>
    </w:p>
    <w:p w14:paraId="692D1607" w14:textId="0B658463" w:rsidR="00856124" w:rsidRDefault="007859DA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d</w:t>
      </w:r>
      <w:r w:rsidR="00856124">
        <w:rPr>
          <w:rFonts w:ascii="Arial" w:hAnsi="Arial" w:cs="Arial"/>
          <w:sz w:val="20"/>
          <w:szCs w:val="20"/>
        </w:rPr>
        <w:t>erivations of standard expressions – consider giving the students an expression and ask them to explain the physical significance of the terms in the equation.</w:t>
      </w:r>
    </w:p>
    <w:p w14:paraId="00A9E184" w14:textId="45A6ED32" w:rsidR="00175DCD" w:rsidRDefault="00175DCD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 how multiple choice questions could be used (and use of graphics in them)</w:t>
      </w:r>
    </w:p>
    <w:p w14:paraId="40ACEC12" w14:textId="265196AF" w:rsidR="005F4636" w:rsidRDefault="00175DCD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r</w:t>
      </w:r>
      <w:r w:rsidR="005F4636">
        <w:rPr>
          <w:rFonts w:ascii="Arial" w:hAnsi="Arial" w:cs="Arial"/>
          <w:sz w:val="20"/>
          <w:szCs w:val="20"/>
        </w:rPr>
        <w:t xml:space="preserve">eproduction of standard descriptions of a process. </w:t>
      </w:r>
    </w:p>
    <w:p w14:paraId="4FFB4EDE" w14:textId="230E8461" w:rsidR="00856124" w:rsidRDefault="00856124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routinely set </w:t>
      </w:r>
      <w:r w:rsidR="0075641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start with expression A and end up with expression B</w:t>
      </w:r>
      <w:r w:rsidR="0075641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type questions</w:t>
      </w:r>
      <w:r w:rsidR="00175DCD">
        <w:rPr>
          <w:rFonts w:ascii="Arial" w:hAnsi="Arial" w:cs="Arial"/>
          <w:sz w:val="20"/>
          <w:szCs w:val="20"/>
        </w:rPr>
        <w:t xml:space="preserve">, consider </w:t>
      </w:r>
      <w:r>
        <w:rPr>
          <w:rFonts w:ascii="Arial" w:hAnsi="Arial" w:cs="Arial"/>
          <w:sz w:val="20"/>
          <w:szCs w:val="20"/>
        </w:rPr>
        <w:t>ask</w:t>
      </w:r>
      <w:r w:rsidR="00175DCD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the students to explain the physical significance of the steps that they take to get from A to B</w:t>
      </w:r>
      <w:r w:rsidR="00756418">
        <w:rPr>
          <w:rFonts w:ascii="Arial" w:hAnsi="Arial" w:cs="Arial"/>
          <w:sz w:val="20"/>
          <w:szCs w:val="20"/>
        </w:rPr>
        <w:t>.</w:t>
      </w:r>
    </w:p>
    <w:p w14:paraId="171F0A00" w14:textId="69CE5E8B" w:rsidR="00856124" w:rsidRDefault="007859DA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e</w:t>
      </w:r>
      <w:r w:rsidR="00856124">
        <w:rPr>
          <w:rFonts w:ascii="Arial" w:hAnsi="Arial" w:cs="Arial"/>
          <w:sz w:val="20"/>
          <w:szCs w:val="20"/>
        </w:rPr>
        <w:t xml:space="preserve">xplain, with the aid of sketches, phenomenon x … - ask the students to explain phenomenon x, better still </w:t>
      </w:r>
      <w:r>
        <w:rPr>
          <w:rFonts w:ascii="Arial" w:hAnsi="Arial" w:cs="Arial"/>
          <w:sz w:val="20"/>
          <w:szCs w:val="20"/>
        </w:rPr>
        <w:t xml:space="preserve">consider </w:t>
      </w:r>
      <w:r w:rsidR="00856124">
        <w:rPr>
          <w:rFonts w:ascii="Arial" w:hAnsi="Arial" w:cs="Arial"/>
          <w:sz w:val="20"/>
          <w:szCs w:val="20"/>
        </w:rPr>
        <w:t>ask</w:t>
      </w:r>
      <w:r>
        <w:rPr>
          <w:rFonts w:ascii="Arial" w:hAnsi="Arial" w:cs="Arial"/>
          <w:sz w:val="20"/>
          <w:szCs w:val="20"/>
        </w:rPr>
        <w:t>ing</w:t>
      </w:r>
      <w:r w:rsidR="00856124">
        <w:rPr>
          <w:rFonts w:ascii="Arial" w:hAnsi="Arial" w:cs="Arial"/>
          <w:sz w:val="20"/>
          <w:szCs w:val="20"/>
        </w:rPr>
        <w:t xml:space="preserve"> what happens if a perturbation is made to phenomenon x</w:t>
      </w:r>
      <w:r>
        <w:rPr>
          <w:rFonts w:ascii="Arial" w:hAnsi="Arial" w:cs="Arial"/>
          <w:sz w:val="20"/>
          <w:szCs w:val="20"/>
        </w:rPr>
        <w:t>?</w:t>
      </w:r>
    </w:p>
    <w:p w14:paraId="201D2764" w14:textId="2D0DDF34" w:rsidR="00856124" w:rsidRDefault="00756418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setting calculation questions</w:t>
      </w:r>
      <w:r w:rsidR="00175DCD">
        <w:rPr>
          <w:rFonts w:ascii="Arial" w:hAnsi="Arial" w:cs="Arial"/>
          <w:sz w:val="20"/>
          <w:szCs w:val="20"/>
        </w:rPr>
        <w:t xml:space="preserve">, use the </w:t>
      </w:r>
      <w:proofErr w:type="spellStart"/>
      <w:r w:rsidR="00175DCD">
        <w:rPr>
          <w:rFonts w:ascii="Arial" w:hAnsi="Arial" w:cs="Arial"/>
          <w:sz w:val="20"/>
          <w:szCs w:val="20"/>
        </w:rPr>
        <w:t>MyPlace</w:t>
      </w:r>
      <w:proofErr w:type="spellEnd"/>
      <w:r w:rsidR="00175DCD">
        <w:rPr>
          <w:rFonts w:ascii="Arial" w:hAnsi="Arial" w:cs="Arial"/>
          <w:sz w:val="20"/>
          <w:szCs w:val="20"/>
        </w:rPr>
        <w:t xml:space="preserve"> system allow for a reasonable margin of numerical error </w:t>
      </w:r>
      <w:r>
        <w:rPr>
          <w:rFonts w:ascii="Arial" w:hAnsi="Arial" w:cs="Arial"/>
          <w:sz w:val="20"/>
          <w:szCs w:val="20"/>
        </w:rPr>
        <w:t xml:space="preserve">so that a </w:t>
      </w:r>
      <w:r w:rsidR="00175DCD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wrong</w:t>
      </w:r>
      <w:r w:rsidR="00175DC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answer is not heavily penalised.</w:t>
      </w:r>
    </w:p>
    <w:p w14:paraId="3AD72ED7" w14:textId="16AC350C" w:rsidR="007859DA" w:rsidRDefault="007859DA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setting a question where the response from a student is a numerical value set this to have a low mark value so that an incorrect value is not heavily penalised</w:t>
      </w:r>
    </w:p>
    <w:p w14:paraId="0FC8AAED" w14:textId="516968AB" w:rsidR="00756418" w:rsidRDefault="00756418" w:rsidP="0085612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setting calculation questions then use the facility on </w:t>
      </w:r>
      <w:proofErr w:type="spellStart"/>
      <w:r>
        <w:rPr>
          <w:rFonts w:ascii="Arial" w:hAnsi="Arial" w:cs="Arial"/>
          <w:sz w:val="20"/>
          <w:szCs w:val="20"/>
        </w:rPr>
        <w:t>MyPlace</w:t>
      </w:r>
      <w:proofErr w:type="spellEnd"/>
      <w:r>
        <w:rPr>
          <w:rFonts w:ascii="Arial" w:hAnsi="Arial" w:cs="Arial"/>
          <w:sz w:val="20"/>
          <w:szCs w:val="20"/>
        </w:rPr>
        <w:t xml:space="preserve"> to set random numbers in a question so that different students see different values.</w:t>
      </w:r>
    </w:p>
    <w:p w14:paraId="53E14615" w14:textId="20ADA1D7" w:rsidR="00756418" w:rsidRDefault="00756418" w:rsidP="00756418">
      <w:pPr>
        <w:rPr>
          <w:rFonts w:ascii="Arial" w:hAnsi="Arial" w:cs="Arial"/>
          <w:sz w:val="20"/>
          <w:szCs w:val="20"/>
        </w:rPr>
      </w:pPr>
    </w:p>
    <w:p w14:paraId="4026873A" w14:textId="0A5593BE" w:rsidR="00756418" w:rsidRDefault="00BF4897" w:rsidP="007564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a variety of example questions on the </w:t>
      </w:r>
      <w:proofErr w:type="spellStart"/>
      <w:r>
        <w:rPr>
          <w:rFonts w:ascii="Arial" w:hAnsi="Arial" w:cs="Arial"/>
          <w:sz w:val="20"/>
          <w:szCs w:val="20"/>
        </w:rPr>
        <w:t>MyPlace</w:t>
      </w:r>
      <w:proofErr w:type="spellEnd"/>
      <w:r>
        <w:rPr>
          <w:rFonts w:ascii="Arial" w:hAnsi="Arial" w:cs="Arial"/>
          <w:sz w:val="20"/>
          <w:szCs w:val="20"/>
        </w:rPr>
        <w:t xml:space="preserve"> Staff Playground page.</w:t>
      </w:r>
    </w:p>
    <w:p w14:paraId="0BBF1969" w14:textId="77777777" w:rsidR="00BF4897" w:rsidRDefault="00BF4897" w:rsidP="00756418">
      <w:pPr>
        <w:rPr>
          <w:rFonts w:ascii="Arial" w:hAnsi="Arial" w:cs="Arial"/>
          <w:sz w:val="20"/>
          <w:szCs w:val="20"/>
        </w:rPr>
      </w:pPr>
    </w:p>
    <w:p w14:paraId="2DDCD825" w14:textId="6E70FEAE" w:rsidR="00756418" w:rsidRDefault="00756418" w:rsidP="007564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cannot modify your exam paper in accordance with the above guidance then please </w:t>
      </w:r>
      <w:r w:rsidR="00795F47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Dr McNeil</w:t>
      </w:r>
      <w:r w:rsidR="00795F47">
        <w:rPr>
          <w:rFonts w:ascii="Arial" w:hAnsi="Arial" w:cs="Arial"/>
          <w:sz w:val="20"/>
          <w:szCs w:val="20"/>
        </w:rPr>
        <w:t>.</w:t>
      </w:r>
    </w:p>
    <w:p w14:paraId="1B220179" w14:textId="77777777" w:rsidR="00756418" w:rsidRPr="00756418" w:rsidRDefault="00756418" w:rsidP="00756418">
      <w:pPr>
        <w:rPr>
          <w:rFonts w:ascii="Arial" w:hAnsi="Arial" w:cs="Arial"/>
          <w:sz w:val="20"/>
          <w:szCs w:val="20"/>
        </w:rPr>
      </w:pPr>
    </w:p>
    <w:sectPr w:rsidR="00756418" w:rsidRPr="00756418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81DC9"/>
    <w:multiLevelType w:val="hybridMultilevel"/>
    <w:tmpl w:val="DEE82D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A5"/>
    <w:rsid w:val="00031F6A"/>
    <w:rsid w:val="00085484"/>
    <w:rsid w:val="000F4885"/>
    <w:rsid w:val="00140F7C"/>
    <w:rsid w:val="0015686B"/>
    <w:rsid w:val="00175DCD"/>
    <w:rsid w:val="002C7CDB"/>
    <w:rsid w:val="00445811"/>
    <w:rsid w:val="00495818"/>
    <w:rsid w:val="005A1FF3"/>
    <w:rsid w:val="005F4636"/>
    <w:rsid w:val="006A370F"/>
    <w:rsid w:val="006A6FA4"/>
    <w:rsid w:val="006E06A0"/>
    <w:rsid w:val="00756418"/>
    <w:rsid w:val="007859DA"/>
    <w:rsid w:val="00795F47"/>
    <w:rsid w:val="007A4F45"/>
    <w:rsid w:val="00856124"/>
    <w:rsid w:val="00894FE2"/>
    <w:rsid w:val="008B0D35"/>
    <w:rsid w:val="009D763D"/>
    <w:rsid w:val="009F3F5D"/>
    <w:rsid w:val="00A32AA5"/>
    <w:rsid w:val="00A34529"/>
    <w:rsid w:val="00B70577"/>
    <w:rsid w:val="00BC08FB"/>
    <w:rsid w:val="00BC420C"/>
    <w:rsid w:val="00BF4897"/>
    <w:rsid w:val="00C57446"/>
    <w:rsid w:val="00C732B4"/>
    <w:rsid w:val="00C9418B"/>
    <w:rsid w:val="00CC14C9"/>
    <w:rsid w:val="00CE7767"/>
    <w:rsid w:val="00D0044C"/>
    <w:rsid w:val="00D96FAB"/>
    <w:rsid w:val="00DD46FC"/>
    <w:rsid w:val="00E43661"/>
    <w:rsid w:val="00EA2A2B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1740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Nigel Langford</cp:lastModifiedBy>
  <cp:revision>2</cp:revision>
  <dcterms:created xsi:type="dcterms:W3CDTF">2021-01-14T08:30:00Z</dcterms:created>
  <dcterms:modified xsi:type="dcterms:W3CDTF">2021-01-14T08:30:00Z</dcterms:modified>
</cp:coreProperties>
</file>