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65B1C" w14:textId="0CECBCBB" w:rsidR="00596E40" w:rsidRPr="00411EE4" w:rsidRDefault="00596E40">
      <w:pPr>
        <w:spacing w:line="240" w:lineRule="auto"/>
        <w:jc w:val="center"/>
        <w:rPr>
          <w:rFonts w:asciiTheme="minorHAnsi" w:hAnsiTheme="minorHAnsi" w:cstheme="minorHAnsi"/>
          <w:b/>
          <w:bCs/>
          <w:sz w:val="24"/>
          <w:shd w:val="clear" w:color="auto" w:fill="FFFFFF"/>
        </w:rPr>
      </w:pPr>
      <w:r w:rsidRPr="00411EE4">
        <w:rPr>
          <w:rFonts w:asciiTheme="minorHAnsi" w:hAnsiTheme="minorHAnsi" w:cstheme="minorHAnsi"/>
          <w:b/>
          <w:bCs/>
          <w:sz w:val="24"/>
        </w:rPr>
        <w:t>Strathclyde Non-UKRI COVID-19 Phase 2 Extension Application Form</w:t>
      </w:r>
    </w:p>
    <w:p w14:paraId="4842267D" w14:textId="77777777" w:rsidR="00B162B2" w:rsidRPr="00411EE4" w:rsidRDefault="00B162B2" w:rsidP="00F406AA">
      <w:pPr>
        <w:spacing w:line="240" w:lineRule="auto"/>
        <w:rPr>
          <w:rFonts w:asciiTheme="minorHAnsi" w:hAnsiTheme="minorHAnsi" w:cstheme="minorHAnsi"/>
          <w:bCs/>
          <w:color w:val="auto"/>
          <w:sz w:val="22"/>
        </w:rPr>
      </w:pPr>
      <w:r w:rsidRPr="00411EE4">
        <w:rPr>
          <w:rFonts w:asciiTheme="minorHAnsi" w:hAnsiTheme="minorHAnsi" w:cstheme="minorHAnsi"/>
          <w:b/>
          <w:bCs/>
          <w:color w:val="auto"/>
          <w:sz w:val="22"/>
        </w:rPr>
        <w:t>Eligibility</w:t>
      </w:r>
      <w:r w:rsidRPr="00411EE4">
        <w:rPr>
          <w:rFonts w:asciiTheme="minorHAnsi" w:hAnsiTheme="minorHAnsi" w:cstheme="minorHAnsi"/>
          <w:bCs/>
          <w:color w:val="auto"/>
          <w:sz w:val="22"/>
        </w:rPr>
        <w:t xml:space="preserve"> </w:t>
      </w:r>
    </w:p>
    <w:p w14:paraId="20B088EF" w14:textId="64A3307D" w:rsidR="00B162B2" w:rsidRPr="00411EE4" w:rsidRDefault="00B162B2" w:rsidP="00B162B2">
      <w:pPr>
        <w:spacing w:line="240" w:lineRule="auto"/>
        <w:rPr>
          <w:rFonts w:asciiTheme="minorHAnsi" w:hAnsiTheme="minorHAnsi" w:cstheme="minorHAnsi"/>
          <w:bCs/>
          <w:i/>
          <w:color w:val="auto"/>
          <w:sz w:val="22"/>
        </w:rPr>
      </w:pPr>
      <w:r w:rsidRPr="00411EE4">
        <w:rPr>
          <w:rFonts w:asciiTheme="minorHAnsi" w:hAnsiTheme="minorHAnsi" w:cstheme="minorHAnsi"/>
          <w:bCs/>
          <w:color w:val="auto"/>
          <w:sz w:val="22"/>
        </w:rPr>
        <w:t xml:space="preserve">Before completing this application, </w:t>
      </w:r>
      <w:r w:rsidR="00FA49EA">
        <w:rPr>
          <w:rFonts w:asciiTheme="minorHAnsi" w:hAnsiTheme="minorHAnsi" w:cstheme="minorHAnsi"/>
          <w:bCs/>
          <w:color w:val="auto"/>
          <w:sz w:val="22"/>
        </w:rPr>
        <w:t xml:space="preserve">it is essential that </w:t>
      </w:r>
      <w:r w:rsidR="00411EE4">
        <w:rPr>
          <w:rFonts w:asciiTheme="minorHAnsi" w:hAnsiTheme="minorHAnsi" w:cstheme="minorHAnsi"/>
          <w:bCs/>
          <w:color w:val="auto"/>
          <w:sz w:val="22"/>
        </w:rPr>
        <w:t xml:space="preserve">students and supervisors </w:t>
      </w:r>
      <w:r w:rsidRPr="00411EE4">
        <w:rPr>
          <w:rFonts w:asciiTheme="minorHAnsi" w:hAnsiTheme="minorHAnsi" w:cstheme="minorHAnsi"/>
          <w:bCs/>
          <w:color w:val="auto"/>
          <w:sz w:val="22"/>
        </w:rPr>
        <w:t xml:space="preserve">please read the </w:t>
      </w:r>
      <w:r w:rsidR="00411EE4" w:rsidRPr="00411EE4">
        <w:rPr>
          <w:rFonts w:asciiTheme="minorHAnsi" w:hAnsiTheme="minorHAnsi" w:cstheme="minorHAnsi"/>
          <w:bCs/>
          <w:color w:val="auto"/>
          <w:sz w:val="22"/>
        </w:rPr>
        <w:t>Application G</w:t>
      </w:r>
      <w:r w:rsidRPr="00411EE4">
        <w:rPr>
          <w:rFonts w:asciiTheme="minorHAnsi" w:hAnsiTheme="minorHAnsi" w:cstheme="minorHAnsi"/>
          <w:bCs/>
          <w:color w:val="auto"/>
          <w:sz w:val="22"/>
        </w:rPr>
        <w:t xml:space="preserve">uidelines and tick this box to confirm </w:t>
      </w:r>
      <w:r w:rsidR="00FA49EA">
        <w:rPr>
          <w:rFonts w:asciiTheme="minorHAnsi" w:hAnsiTheme="minorHAnsi" w:cstheme="minorHAnsi"/>
          <w:bCs/>
          <w:color w:val="auto"/>
          <w:sz w:val="22"/>
        </w:rPr>
        <w:t xml:space="preserve">that </w:t>
      </w:r>
      <w:r w:rsidR="00411EE4">
        <w:rPr>
          <w:rFonts w:asciiTheme="minorHAnsi" w:hAnsiTheme="minorHAnsi" w:cstheme="minorHAnsi"/>
          <w:bCs/>
          <w:color w:val="auto"/>
          <w:sz w:val="22"/>
        </w:rPr>
        <w:t xml:space="preserve">students </w:t>
      </w:r>
      <w:r w:rsidR="00FA49EA">
        <w:rPr>
          <w:rFonts w:asciiTheme="minorHAnsi" w:hAnsiTheme="minorHAnsi" w:cstheme="minorHAnsi"/>
          <w:bCs/>
          <w:color w:val="auto"/>
          <w:sz w:val="22"/>
        </w:rPr>
        <w:t xml:space="preserve">are </w:t>
      </w:r>
      <w:r w:rsidRPr="00411EE4">
        <w:rPr>
          <w:rFonts w:asciiTheme="minorHAnsi" w:hAnsiTheme="minorHAnsi" w:cstheme="minorHAnsi"/>
          <w:bCs/>
          <w:color w:val="auto"/>
          <w:sz w:val="22"/>
        </w:rPr>
        <w:t xml:space="preserve">eligible to apply </w:t>
      </w:r>
      <w:sdt>
        <w:sdtPr>
          <w:rPr>
            <w:rFonts w:asciiTheme="minorHAnsi" w:hAnsiTheme="minorHAnsi" w:cstheme="minorHAnsi"/>
            <w:bCs/>
            <w:color w:val="auto"/>
            <w:sz w:val="22"/>
          </w:rPr>
          <w:id w:val="-867060695"/>
          <w14:checkbox>
            <w14:checked w14:val="0"/>
            <w14:checkedState w14:val="2612" w14:font="MS Gothic"/>
            <w14:uncheckedState w14:val="2610" w14:font="MS Gothic"/>
          </w14:checkbox>
        </w:sdtPr>
        <w:sdtEndPr/>
        <w:sdtContent>
          <w:r w:rsidRPr="00411EE4">
            <w:rPr>
              <w:rFonts w:ascii="Segoe UI Symbol" w:eastAsia="MS Gothic" w:hAnsi="Segoe UI Symbol" w:cs="Segoe UI Symbol"/>
              <w:bCs/>
              <w:color w:val="auto"/>
              <w:sz w:val="22"/>
            </w:rPr>
            <w:t>☐</w:t>
          </w:r>
        </w:sdtContent>
      </w:sdt>
      <w:r w:rsidRPr="00411EE4">
        <w:rPr>
          <w:rFonts w:asciiTheme="minorHAnsi" w:hAnsiTheme="minorHAnsi" w:cstheme="minorHAnsi"/>
          <w:bCs/>
          <w:color w:val="auto"/>
          <w:sz w:val="22"/>
        </w:rPr>
        <w:t xml:space="preserve"> </w:t>
      </w:r>
      <w:r w:rsidRPr="00411EE4">
        <w:rPr>
          <w:rFonts w:asciiTheme="minorHAnsi" w:hAnsiTheme="minorHAnsi" w:cstheme="minorHAnsi"/>
          <w:bCs/>
          <w:i/>
          <w:color w:val="auto"/>
          <w:sz w:val="22"/>
        </w:rPr>
        <w:t xml:space="preserve"> </w:t>
      </w:r>
    </w:p>
    <w:tbl>
      <w:tblPr>
        <w:tblStyle w:val="LightList-Accent1"/>
        <w:tblW w:w="10400" w:type="dxa"/>
        <w:jc w:val="center"/>
        <w:tblLook w:val="01A0" w:firstRow="1" w:lastRow="0" w:firstColumn="1" w:lastColumn="1" w:noHBand="0" w:noVBand="0"/>
      </w:tblPr>
      <w:tblGrid>
        <w:gridCol w:w="3676"/>
        <w:gridCol w:w="6724"/>
      </w:tblGrid>
      <w:tr w:rsidR="00CA56E6" w:rsidRPr="00411EE4" w14:paraId="3380F9C7" w14:textId="77777777" w:rsidTr="00B162B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00" w:type="dxa"/>
            <w:gridSpan w:val="2"/>
            <w:tcBorders>
              <w:bottom w:val="nil"/>
            </w:tcBorders>
          </w:tcPr>
          <w:p w14:paraId="4C2B4849" w14:textId="77777777" w:rsidR="00CA56E6" w:rsidRPr="00411EE4" w:rsidRDefault="000A674A">
            <w:pPr>
              <w:widowControl w:val="0"/>
              <w:spacing w:after="0" w:line="240" w:lineRule="auto"/>
              <w:rPr>
                <w:rFonts w:asciiTheme="minorHAnsi" w:hAnsiTheme="minorHAnsi" w:cstheme="minorHAnsi"/>
              </w:rPr>
            </w:pPr>
            <w:r w:rsidRPr="00411EE4">
              <w:rPr>
                <w:rFonts w:asciiTheme="minorHAnsi" w:eastAsia="Times New Roman" w:hAnsiTheme="minorHAnsi" w:cstheme="minorHAnsi"/>
              </w:rPr>
              <w:t>1. Supervisor and Student details</w:t>
            </w:r>
          </w:p>
        </w:tc>
      </w:tr>
      <w:tr w:rsidR="00CA56E6" w:rsidRPr="00411EE4" w14:paraId="6D60DB78" w14:textId="77777777" w:rsidTr="00B162B2">
        <w:trPr>
          <w:cnfStyle w:val="000000100000" w:firstRow="0" w:lastRow="0" w:firstColumn="0" w:lastColumn="0" w:oddVBand="0" w:evenVBand="0" w:oddHBand="1" w:evenHBand="0" w:firstRowFirstColumn="0" w:firstRowLastColumn="0" w:lastRowFirstColumn="0" w:lastRowLastColumn="0"/>
          <w:trHeight w:val="116"/>
          <w:jc w:val="center"/>
        </w:trPr>
        <w:tc>
          <w:tcPr>
            <w:cnfStyle w:val="001000000000" w:firstRow="0" w:lastRow="0" w:firstColumn="1" w:lastColumn="0" w:oddVBand="0" w:evenVBand="0" w:oddHBand="0" w:evenHBand="0" w:firstRowFirstColumn="0" w:firstRowLastColumn="0" w:lastRowFirstColumn="0" w:lastRowLastColumn="0"/>
            <w:tcW w:w="3676" w:type="dxa"/>
          </w:tcPr>
          <w:p w14:paraId="75FB184A" w14:textId="77777777" w:rsidR="00CA56E6" w:rsidRPr="00411EE4" w:rsidRDefault="000A674A">
            <w:pPr>
              <w:widowControl w:val="0"/>
              <w:spacing w:after="0" w:line="240" w:lineRule="auto"/>
              <w:rPr>
                <w:rFonts w:asciiTheme="minorHAnsi" w:hAnsiTheme="minorHAnsi" w:cstheme="minorHAnsi"/>
                <w:b w:val="0"/>
                <w:bCs w:val="0"/>
              </w:rPr>
            </w:pPr>
            <w:r w:rsidRPr="00411EE4">
              <w:rPr>
                <w:rFonts w:asciiTheme="minorHAnsi" w:eastAsia="Times New Roman" w:hAnsiTheme="minorHAnsi" w:cstheme="minorHAnsi"/>
                <w:b w:val="0"/>
                <w:bCs w:val="0"/>
              </w:rPr>
              <w:t>Supervisor Name</w:t>
            </w:r>
          </w:p>
        </w:tc>
        <w:tc>
          <w:tcPr>
            <w:cnfStyle w:val="000100000000" w:firstRow="0" w:lastRow="0" w:firstColumn="0" w:lastColumn="1" w:oddVBand="0" w:evenVBand="0" w:oddHBand="0" w:evenHBand="0" w:firstRowFirstColumn="0" w:firstRowLastColumn="0" w:lastRowFirstColumn="0" w:lastRowLastColumn="0"/>
            <w:tcW w:w="6724" w:type="dxa"/>
          </w:tcPr>
          <w:p w14:paraId="3CDFB649" w14:textId="77777777" w:rsidR="00CA56E6" w:rsidRPr="00411EE4" w:rsidRDefault="00CA56E6">
            <w:pPr>
              <w:widowControl w:val="0"/>
              <w:spacing w:after="0" w:line="240" w:lineRule="auto"/>
              <w:rPr>
                <w:rFonts w:asciiTheme="minorHAnsi" w:hAnsiTheme="minorHAnsi" w:cstheme="minorHAnsi"/>
              </w:rPr>
            </w:pPr>
          </w:p>
        </w:tc>
      </w:tr>
      <w:tr w:rsidR="00CA56E6" w:rsidRPr="00411EE4" w14:paraId="4B2D8243" w14:textId="77777777" w:rsidTr="00B162B2">
        <w:trPr>
          <w:trHeight w:val="312"/>
          <w:jc w:val="center"/>
        </w:trPr>
        <w:tc>
          <w:tcPr>
            <w:cnfStyle w:val="001000000000" w:firstRow="0" w:lastRow="0" w:firstColumn="1" w:lastColumn="0" w:oddVBand="0" w:evenVBand="0" w:oddHBand="0" w:evenHBand="0" w:firstRowFirstColumn="0" w:firstRowLastColumn="0" w:lastRowFirstColumn="0" w:lastRowLastColumn="0"/>
            <w:tcW w:w="3676" w:type="dxa"/>
          </w:tcPr>
          <w:p w14:paraId="37D07957" w14:textId="77777777" w:rsidR="00CA56E6" w:rsidRPr="00411EE4" w:rsidRDefault="000A674A">
            <w:pPr>
              <w:widowControl w:val="0"/>
              <w:spacing w:after="0" w:line="240" w:lineRule="auto"/>
              <w:rPr>
                <w:rFonts w:asciiTheme="minorHAnsi" w:hAnsiTheme="minorHAnsi" w:cstheme="minorHAnsi"/>
                <w:b w:val="0"/>
                <w:bCs w:val="0"/>
              </w:rPr>
            </w:pPr>
            <w:r w:rsidRPr="00411EE4">
              <w:rPr>
                <w:rFonts w:asciiTheme="minorHAnsi" w:eastAsia="Times New Roman" w:hAnsiTheme="minorHAnsi" w:cstheme="minorHAnsi"/>
                <w:b w:val="0"/>
                <w:bCs w:val="0"/>
              </w:rPr>
              <w:t>Student Name</w:t>
            </w:r>
          </w:p>
        </w:tc>
        <w:tc>
          <w:tcPr>
            <w:cnfStyle w:val="000100000000" w:firstRow="0" w:lastRow="0" w:firstColumn="0" w:lastColumn="1" w:oddVBand="0" w:evenVBand="0" w:oddHBand="0" w:evenHBand="0" w:firstRowFirstColumn="0" w:firstRowLastColumn="0" w:lastRowFirstColumn="0" w:lastRowLastColumn="0"/>
            <w:tcW w:w="6724" w:type="dxa"/>
          </w:tcPr>
          <w:p w14:paraId="53CBC410" w14:textId="77777777" w:rsidR="00CA56E6" w:rsidRPr="00411EE4" w:rsidRDefault="00CA56E6">
            <w:pPr>
              <w:widowControl w:val="0"/>
              <w:spacing w:after="0" w:line="240" w:lineRule="auto"/>
              <w:rPr>
                <w:rFonts w:asciiTheme="minorHAnsi" w:hAnsiTheme="minorHAnsi" w:cstheme="minorHAnsi"/>
              </w:rPr>
            </w:pPr>
          </w:p>
        </w:tc>
      </w:tr>
      <w:tr w:rsidR="00CA56E6" w:rsidRPr="00411EE4" w14:paraId="7A310D66" w14:textId="77777777" w:rsidTr="00B162B2">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3676" w:type="dxa"/>
          </w:tcPr>
          <w:p w14:paraId="2BEB261F" w14:textId="0DC563C7" w:rsidR="00CA56E6" w:rsidRPr="00411EE4" w:rsidRDefault="000A674A">
            <w:pPr>
              <w:widowControl w:val="0"/>
              <w:spacing w:after="0" w:line="240" w:lineRule="auto"/>
              <w:rPr>
                <w:rFonts w:asciiTheme="minorHAnsi" w:hAnsiTheme="minorHAnsi" w:cstheme="minorHAnsi"/>
                <w:b w:val="0"/>
                <w:bCs w:val="0"/>
              </w:rPr>
            </w:pPr>
            <w:r w:rsidRPr="00411EE4">
              <w:rPr>
                <w:rFonts w:asciiTheme="minorHAnsi" w:eastAsia="Times New Roman" w:hAnsiTheme="minorHAnsi" w:cstheme="minorHAnsi"/>
                <w:b w:val="0"/>
                <w:bCs w:val="0"/>
              </w:rPr>
              <w:t>Department</w:t>
            </w:r>
            <w:r w:rsidR="003430C6" w:rsidRPr="00411EE4">
              <w:rPr>
                <w:rFonts w:asciiTheme="minorHAnsi" w:eastAsia="Times New Roman" w:hAnsiTheme="minorHAnsi" w:cstheme="minorHAnsi"/>
                <w:b w:val="0"/>
                <w:bCs w:val="0"/>
              </w:rPr>
              <w:t>/School</w:t>
            </w:r>
          </w:p>
        </w:tc>
        <w:tc>
          <w:tcPr>
            <w:cnfStyle w:val="000100000000" w:firstRow="0" w:lastRow="0" w:firstColumn="0" w:lastColumn="1" w:oddVBand="0" w:evenVBand="0" w:oddHBand="0" w:evenHBand="0" w:firstRowFirstColumn="0" w:firstRowLastColumn="0" w:lastRowFirstColumn="0" w:lastRowLastColumn="0"/>
            <w:tcW w:w="6724" w:type="dxa"/>
          </w:tcPr>
          <w:p w14:paraId="77224EAC" w14:textId="77777777" w:rsidR="00CA56E6" w:rsidRPr="00411EE4" w:rsidRDefault="00CA56E6">
            <w:pPr>
              <w:widowControl w:val="0"/>
              <w:spacing w:after="0" w:line="240" w:lineRule="auto"/>
              <w:rPr>
                <w:rFonts w:asciiTheme="minorHAnsi" w:hAnsiTheme="minorHAnsi" w:cstheme="minorHAnsi"/>
              </w:rPr>
            </w:pPr>
          </w:p>
        </w:tc>
      </w:tr>
      <w:tr w:rsidR="00CA56E6" w:rsidRPr="00411EE4" w14:paraId="4A15AB6F" w14:textId="77777777" w:rsidTr="00B162B2">
        <w:trPr>
          <w:trHeight w:val="312"/>
          <w:jc w:val="center"/>
        </w:trPr>
        <w:tc>
          <w:tcPr>
            <w:cnfStyle w:val="001000000000" w:firstRow="0" w:lastRow="0" w:firstColumn="1" w:lastColumn="0" w:oddVBand="0" w:evenVBand="0" w:oddHBand="0" w:evenHBand="0" w:firstRowFirstColumn="0" w:firstRowLastColumn="0" w:lastRowFirstColumn="0" w:lastRowLastColumn="0"/>
            <w:tcW w:w="3676" w:type="dxa"/>
            <w:tcBorders>
              <w:top w:val="nil"/>
              <w:bottom w:val="nil"/>
            </w:tcBorders>
          </w:tcPr>
          <w:p w14:paraId="46DBF811" w14:textId="77777777" w:rsidR="00CA56E6" w:rsidRPr="00411EE4" w:rsidRDefault="000A674A">
            <w:pPr>
              <w:widowControl w:val="0"/>
              <w:spacing w:after="0" w:line="240" w:lineRule="auto"/>
              <w:rPr>
                <w:rFonts w:asciiTheme="minorHAnsi" w:hAnsiTheme="minorHAnsi" w:cstheme="minorHAnsi"/>
                <w:b w:val="0"/>
              </w:rPr>
            </w:pPr>
            <w:r w:rsidRPr="00411EE4">
              <w:rPr>
                <w:rFonts w:asciiTheme="minorHAnsi" w:eastAsia="Times New Roman" w:hAnsiTheme="minorHAnsi" w:cstheme="minorHAnsi"/>
                <w:b w:val="0"/>
              </w:rPr>
              <w:t>Student registration number</w:t>
            </w:r>
          </w:p>
        </w:tc>
        <w:tc>
          <w:tcPr>
            <w:cnfStyle w:val="000100000000" w:firstRow="0" w:lastRow="0" w:firstColumn="0" w:lastColumn="1" w:oddVBand="0" w:evenVBand="0" w:oddHBand="0" w:evenHBand="0" w:firstRowFirstColumn="0" w:firstRowLastColumn="0" w:lastRowFirstColumn="0" w:lastRowLastColumn="0"/>
            <w:tcW w:w="6724" w:type="dxa"/>
            <w:tcBorders>
              <w:top w:val="nil"/>
              <w:bottom w:val="nil"/>
            </w:tcBorders>
          </w:tcPr>
          <w:p w14:paraId="7FC8814F" w14:textId="77777777" w:rsidR="00CA56E6" w:rsidRPr="00411EE4" w:rsidRDefault="00CA56E6">
            <w:pPr>
              <w:widowControl w:val="0"/>
              <w:spacing w:after="0" w:line="240" w:lineRule="auto"/>
              <w:rPr>
                <w:rFonts w:asciiTheme="minorHAnsi" w:hAnsiTheme="minorHAnsi" w:cstheme="minorHAnsi"/>
              </w:rPr>
            </w:pPr>
          </w:p>
        </w:tc>
      </w:tr>
      <w:tr w:rsidR="00CA56E6" w:rsidRPr="00411EE4" w14:paraId="4068A3FB" w14:textId="77777777" w:rsidTr="00B162B2">
        <w:trPr>
          <w:cnfStyle w:val="000000100000" w:firstRow="0" w:lastRow="0" w:firstColumn="0" w:lastColumn="0" w:oddVBand="0" w:evenVBand="0" w:oddHBand="1" w:evenHBand="0" w:firstRowFirstColumn="0" w:firstRowLastColumn="0" w:lastRowFirstColumn="0" w:lastRowLastColumn="0"/>
          <w:trHeight w:val="116"/>
          <w:jc w:val="center"/>
        </w:trPr>
        <w:tc>
          <w:tcPr>
            <w:cnfStyle w:val="001000000000" w:firstRow="0" w:lastRow="0" w:firstColumn="1" w:lastColumn="0" w:oddVBand="0" w:evenVBand="0" w:oddHBand="0" w:evenHBand="0" w:firstRowFirstColumn="0" w:firstRowLastColumn="0" w:lastRowFirstColumn="0" w:lastRowLastColumn="0"/>
            <w:tcW w:w="3676" w:type="dxa"/>
          </w:tcPr>
          <w:p w14:paraId="3C5EA55B" w14:textId="77777777" w:rsidR="00CA56E6" w:rsidRPr="00411EE4" w:rsidRDefault="000A674A">
            <w:pPr>
              <w:widowControl w:val="0"/>
              <w:spacing w:after="0" w:line="240" w:lineRule="auto"/>
              <w:rPr>
                <w:rFonts w:asciiTheme="minorHAnsi" w:hAnsiTheme="minorHAnsi" w:cstheme="minorHAnsi"/>
                <w:b w:val="0"/>
                <w:bCs w:val="0"/>
              </w:rPr>
            </w:pPr>
            <w:r w:rsidRPr="00411EE4">
              <w:rPr>
                <w:rFonts w:asciiTheme="minorHAnsi" w:eastAsia="Times New Roman" w:hAnsiTheme="minorHAnsi" w:cstheme="minorHAnsi"/>
                <w:b w:val="0"/>
                <w:bCs w:val="0"/>
              </w:rPr>
              <w:t>Student email</w:t>
            </w:r>
          </w:p>
        </w:tc>
        <w:tc>
          <w:tcPr>
            <w:cnfStyle w:val="000100000000" w:firstRow="0" w:lastRow="0" w:firstColumn="0" w:lastColumn="1" w:oddVBand="0" w:evenVBand="0" w:oddHBand="0" w:evenHBand="0" w:firstRowFirstColumn="0" w:firstRowLastColumn="0" w:lastRowFirstColumn="0" w:lastRowLastColumn="0"/>
            <w:tcW w:w="6724" w:type="dxa"/>
          </w:tcPr>
          <w:p w14:paraId="15FA5A58" w14:textId="77777777" w:rsidR="00CA56E6" w:rsidRPr="00411EE4" w:rsidRDefault="00CA56E6">
            <w:pPr>
              <w:widowControl w:val="0"/>
              <w:spacing w:after="0" w:line="240" w:lineRule="auto"/>
              <w:rPr>
                <w:rFonts w:asciiTheme="minorHAnsi" w:hAnsiTheme="minorHAnsi" w:cstheme="minorHAnsi"/>
              </w:rPr>
            </w:pPr>
          </w:p>
        </w:tc>
      </w:tr>
    </w:tbl>
    <w:p w14:paraId="0967AF00" w14:textId="77777777" w:rsidR="00CA56E6" w:rsidRPr="00411EE4" w:rsidRDefault="00CA56E6">
      <w:pPr>
        <w:widowControl w:val="0"/>
        <w:rPr>
          <w:rFonts w:asciiTheme="minorHAnsi" w:hAnsiTheme="minorHAnsi" w:cstheme="minorHAnsi"/>
          <w:b/>
          <w:sz w:val="22"/>
        </w:rPr>
      </w:pPr>
    </w:p>
    <w:tbl>
      <w:tblPr>
        <w:tblStyle w:val="LightList-Accent1"/>
        <w:tblW w:w="10400" w:type="dxa"/>
        <w:jc w:val="center"/>
        <w:tblLook w:val="01A0" w:firstRow="1" w:lastRow="0" w:firstColumn="1" w:lastColumn="1" w:noHBand="0" w:noVBand="0"/>
      </w:tblPr>
      <w:tblGrid>
        <w:gridCol w:w="3676"/>
        <w:gridCol w:w="6724"/>
      </w:tblGrid>
      <w:tr w:rsidR="00CA56E6" w:rsidRPr="00411EE4" w14:paraId="51C3FE2A" w14:textId="77777777" w:rsidTr="00B162B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400" w:type="dxa"/>
            <w:gridSpan w:val="2"/>
            <w:tcBorders>
              <w:bottom w:val="nil"/>
            </w:tcBorders>
          </w:tcPr>
          <w:p w14:paraId="69B14C2B" w14:textId="77777777" w:rsidR="00CA56E6" w:rsidRPr="00411EE4" w:rsidRDefault="000A674A">
            <w:pPr>
              <w:widowControl w:val="0"/>
              <w:spacing w:after="0" w:line="240" w:lineRule="auto"/>
              <w:rPr>
                <w:rFonts w:asciiTheme="minorHAnsi" w:hAnsiTheme="minorHAnsi" w:cstheme="minorHAnsi"/>
              </w:rPr>
            </w:pPr>
            <w:r w:rsidRPr="00411EE4">
              <w:rPr>
                <w:rFonts w:asciiTheme="minorHAnsi" w:eastAsia="Times New Roman" w:hAnsiTheme="minorHAnsi" w:cstheme="minorHAnsi"/>
              </w:rPr>
              <w:t>2. Studentship details</w:t>
            </w:r>
          </w:p>
        </w:tc>
      </w:tr>
      <w:tr w:rsidR="00CA56E6" w:rsidRPr="00411EE4" w14:paraId="3169DE58" w14:textId="77777777" w:rsidTr="00B162B2">
        <w:trPr>
          <w:cnfStyle w:val="000000100000" w:firstRow="0" w:lastRow="0" w:firstColumn="0" w:lastColumn="0" w:oddVBand="0" w:evenVBand="0" w:oddHBand="1" w:evenHBand="0" w:firstRowFirstColumn="0" w:firstRowLastColumn="0" w:lastRowFirstColumn="0" w:lastRowLastColumn="0"/>
          <w:trHeight w:val="116"/>
          <w:jc w:val="center"/>
        </w:trPr>
        <w:tc>
          <w:tcPr>
            <w:cnfStyle w:val="001000000000" w:firstRow="0" w:lastRow="0" w:firstColumn="1" w:lastColumn="0" w:oddVBand="0" w:evenVBand="0" w:oddHBand="0" w:evenHBand="0" w:firstRowFirstColumn="0" w:firstRowLastColumn="0" w:lastRowFirstColumn="0" w:lastRowLastColumn="0"/>
            <w:tcW w:w="3676" w:type="dxa"/>
          </w:tcPr>
          <w:p w14:paraId="66FA645A" w14:textId="6183D682" w:rsidR="00CA56E6" w:rsidRPr="00411EE4" w:rsidRDefault="000A674A" w:rsidP="00B162B2">
            <w:pPr>
              <w:widowControl w:val="0"/>
              <w:spacing w:after="0" w:line="240" w:lineRule="auto"/>
              <w:rPr>
                <w:rFonts w:asciiTheme="minorHAnsi" w:hAnsiTheme="minorHAnsi" w:cstheme="minorHAnsi"/>
                <w:b w:val="0"/>
                <w:bCs w:val="0"/>
              </w:rPr>
            </w:pPr>
            <w:r w:rsidRPr="00411EE4">
              <w:rPr>
                <w:rFonts w:asciiTheme="minorHAnsi" w:eastAsia="Times New Roman" w:hAnsiTheme="minorHAnsi" w:cstheme="minorHAnsi"/>
                <w:b w:val="0"/>
                <w:bCs w:val="0"/>
              </w:rPr>
              <w:t>Doctoral start and end dates</w:t>
            </w:r>
          </w:p>
        </w:tc>
        <w:tc>
          <w:tcPr>
            <w:cnfStyle w:val="000100000000" w:firstRow="0" w:lastRow="0" w:firstColumn="0" w:lastColumn="1" w:oddVBand="0" w:evenVBand="0" w:oddHBand="0" w:evenHBand="0" w:firstRowFirstColumn="0" w:firstRowLastColumn="0" w:lastRowFirstColumn="0" w:lastRowLastColumn="0"/>
            <w:tcW w:w="6724" w:type="dxa"/>
          </w:tcPr>
          <w:p w14:paraId="2EE8BB65" w14:textId="77777777" w:rsidR="00CA56E6" w:rsidRPr="00411EE4" w:rsidRDefault="00CA56E6" w:rsidP="00D70ADA">
            <w:pPr>
              <w:widowControl w:val="0"/>
              <w:spacing w:after="0" w:line="240" w:lineRule="auto"/>
              <w:rPr>
                <w:rFonts w:asciiTheme="minorHAnsi" w:hAnsiTheme="minorHAnsi" w:cstheme="minorHAnsi"/>
              </w:rPr>
            </w:pPr>
          </w:p>
        </w:tc>
      </w:tr>
      <w:tr w:rsidR="00CA56E6" w:rsidRPr="00411EE4" w14:paraId="7BFD3FC8" w14:textId="77777777" w:rsidTr="00B162B2">
        <w:trPr>
          <w:trHeight w:val="312"/>
          <w:jc w:val="center"/>
        </w:trPr>
        <w:tc>
          <w:tcPr>
            <w:cnfStyle w:val="001000000000" w:firstRow="0" w:lastRow="0" w:firstColumn="1" w:lastColumn="0" w:oddVBand="0" w:evenVBand="0" w:oddHBand="0" w:evenHBand="0" w:firstRowFirstColumn="0" w:firstRowLastColumn="0" w:lastRowFirstColumn="0" w:lastRowLastColumn="0"/>
            <w:tcW w:w="3676" w:type="dxa"/>
          </w:tcPr>
          <w:p w14:paraId="66F115E5" w14:textId="7C731B15" w:rsidR="00CA56E6" w:rsidRPr="00411EE4" w:rsidRDefault="000A674A" w:rsidP="00411EE4">
            <w:pPr>
              <w:widowControl w:val="0"/>
              <w:spacing w:after="0" w:line="240" w:lineRule="auto"/>
              <w:rPr>
                <w:rFonts w:asciiTheme="minorHAnsi" w:hAnsiTheme="minorHAnsi" w:cstheme="minorHAnsi"/>
                <w:b w:val="0"/>
                <w:bCs w:val="0"/>
              </w:rPr>
            </w:pPr>
            <w:r w:rsidRPr="00411EE4">
              <w:rPr>
                <w:rFonts w:asciiTheme="minorHAnsi" w:eastAsia="Times New Roman" w:hAnsiTheme="minorHAnsi" w:cstheme="minorHAnsi"/>
                <w:b w:val="0"/>
                <w:bCs w:val="0"/>
              </w:rPr>
              <w:t>Detail sources and percentages of ALL funding including any co-funding provided (cash contributions and funding source) and self-funding.</w:t>
            </w:r>
          </w:p>
        </w:tc>
        <w:tc>
          <w:tcPr>
            <w:cnfStyle w:val="000100000000" w:firstRow="0" w:lastRow="0" w:firstColumn="0" w:lastColumn="1" w:oddVBand="0" w:evenVBand="0" w:oddHBand="0" w:evenHBand="0" w:firstRowFirstColumn="0" w:firstRowLastColumn="0" w:lastRowFirstColumn="0" w:lastRowLastColumn="0"/>
            <w:tcW w:w="6724" w:type="dxa"/>
          </w:tcPr>
          <w:p w14:paraId="49E1F192" w14:textId="77777777" w:rsidR="00CA56E6" w:rsidRPr="00411EE4" w:rsidRDefault="00CA56E6">
            <w:pPr>
              <w:widowControl w:val="0"/>
              <w:spacing w:after="0" w:line="240" w:lineRule="auto"/>
              <w:rPr>
                <w:rFonts w:asciiTheme="minorHAnsi" w:hAnsiTheme="minorHAnsi" w:cstheme="minorHAnsi"/>
              </w:rPr>
            </w:pPr>
          </w:p>
        </w:tc>
      </w:tr>
      <w:tr w:rsidR="00B12365" w:rsidRPr="00411EE4" w14:paraId="255AB272" w14:textId="77777777" w:rsidTr="00B162B2">
        <w:trPr>
          <w:cnfStyle w:val="000000100000" w:firstRow="0" w:lastRow="0" w:firstColumn="0" w:lastColumn="0" w:oddVBand="0" w:evenVBand="0" w:oddHBand="1" w:evenHBand="0" w:firstRowFirstColumn="0" w:firstRowLastColumn="0" w:lastRowFirstColumn="0" w:lastRowLastColumn="0"/>
          <w:trHeight w:val="312"/>
          <w:jc w:val="center"/>
        </w:trPr>
        <w:tc>
          <w:tcPr>
            <w:cnfStyle w:val="001000000000" w:firstRow="0" w:lastRow="0" w:firstColumn="1" w:lastColumn="0" w:oddVBand="0" w:evenVBand="0" w:oddHBand="0" w:evenHBand="0" w:firstRowFirstColumn="0" w:firstRowLastColumn="0" w:lastRowFirstColumn="0" w:lastRowLastColumn="0"/>
            <w:tcW w:w="3676" w:type="dxa"/>
          </w:tcPr>
          <w:p w14:paraId="39C232BF" w14:textId="472C263A" w:rsidR="00B12365" w:rsidRPr="00411EE4" w:rsidRDefault="00411EE4" w:rsidP="00411EE4">
            <w:pPr>
              <w:widowControl w:val="0"/>
              <w:spacing w:after="0" w:line="240" w:lineRule="auto"/>
              <w:rPr>
                <w:rFonts w:asciiTheme="minorHAnsi" w:eastAsia="Times New Roman" w:hAnsiTheme="minorHAnsi" w:cstheme="minorHAnsi"/>
                <w:b w:val="0"/>
              </w:rPr>
            </w:pPr>
            <w:r w:rsidRPr="00411EE4">
              <w:rPr>
                <w:rFonts w:asciiTheme="minorHAnsi" w:eastAsia="Times New Roman" w:hAnsiTheme="minorHAnsi" w:cstheme="minorHAnsi"/>
                <w:b w:val="0"/>
              </w:rPr>
              <w:t xml:space="preserve">Is the student </w:t>
            </w:r>
            <w:r w:rsidR="00B12365" w:rsidRPr="00411EE4">
              <w:rPr>
                <w:rFonts w:asciiTheme="minorHAnsi" w:eastAsia="Times New Roman" w:hAnsiTheme="minorHAnsi" w:cstheme="minorHAnsi"/>
                <w:b w:val="0"/>
              </w:rPr>
              <w:t xml:space="preserve">eligible </w:t>
            </w:r>
            <w:r w:rsidR="003F3460" w:rsidRPr="00411EE4">
              <w:rPr>
                <w:rFonts w:asciiTheme="minorHAnsi" w:eastAsia="Times New Roman" w:hAnsiTheme="minorHAnsi" w:cstheme="minorHAnsi"/>
                <w:b w:val="0"/>
              </w:rPr>
              <w:t xml:space="preserve">for and </w:t>
            </w:r>
            <w:r w:rsidR="00B12365" w:rsidRPr="00411EE4">
              <w:rPr>
                <w:rFonts w:asciiTheme="minorHAnsi" w:eastAsia="Times New Roman" w:hAnsiTheme="minorHAnsi" w:cstheme="minorHAnsi"/>
                <w:b w:val="0"/>
              </w:rPr>
              <w:t>appl</w:t>
            </w:r>
            <w:r w:rsidR="003F3460" w:rsidRPr="00411EE4">
              <w:rPr>
                <w:rFonts w:asciiTheme="minorHAnsi" w:eastAsia="Times New Roman" w:hAnsiTheme="minorHAnsi" w:cstheme="minorHAnsi"/>
                <w:b w:val="0"/>
              </w:rPr>
              <w:t xml:space="preserve">ying </w:t>
            </w:r>
            <w:r w:rsidR="00B12365" w:rsidRPr="00411EE4">
              <w:rPr>
                <w:rFonts w:asciiTheme="minorHAnsi" w:eastAsia="Times New Roman" w:hAnsiTheme="minorHAnsi" w:cstheme="minorHAnsi"/>
                <w:b w:val="0"/>
              </w:rPr>
              <w:t xml:space="preserve">for </w:t>
            </w:r>
            <w:r w:rsidRPr="00411EE4">
              <w:rPr>
                <w:rFonts w:asciiTheme="minorHAnsi" w:eastAsia="Times New Roman" w:hAnsiTheme="minorHAnsi" w:cstheme="minorHAnsi"/>
                <w:b w:val="0"/>
              </w:rPr>
              <w:t>a s</w:t>
            </w:r>
            <w:r w:rsidR="00B12365" w:rsidRPr="00411EE4">
              <w:rPr>
                <w:rFonts w:asciiTheme="minorHAnsi" w:eastAsia="Times New Roman" w:hAnsiTheme="minorHAnsi" w:cstheme="minorHAnsi"/>
                <w:b w:val="0"/>
              </w:rPr>
              <w:t xml:space="preserve">tipend and fee waiver? </w:t>
            </w:r>
          </w:p>
        </w:tc>
        <w:tc>
          <w:tcPr>
            <w:cnfStyle w:val="000100000000" w:firstRow="0" w:lastRow="0" w:firstColumn="0" w:lastColumn="1" w:oddVBand="0" w:evenVBand="0" w:oddHBand="0" w:evenHBand="0" w:firstRowFirstColumn="0" w:firstRowLastColumn="0" w:lastRowFirstColumn="0" w:lastRowLastColumn="0"/>
            <w:tcW w:w="6724" w:type="dxa"/>
          </w:tcPr>
          <w:p w14:paraId="6A2194EA" w14:textId="77777777" w:rsidR="00B12365" w:rsidRPr="00411EE4" w:rsidRDefault="00B12365">
            <w:pPr>
              <w:widowControl w:val="0"/>
              <w:spacing w:after="0" w:line="240" w:lineRule="auto"/>
              <w:rPr>
                <w:rFonts w:asciiTheme="minorHAnsi" w:hAnsiTheme="minorHAnsi" w:cstheme="minorHAnsi"/>
              </w:rPr>
            </w:pPr>
          </w:p>
        </w:tc>
      </w:tr>
      <w:tr w:rsidR="00B12365" w:rsidRPr="00411EE4" w14:paraId="6647A8F6" w14:textId="77777777" w:rsidTr="00B162B2">
        <w:trPr>
          <w:trHeight w:val="312"/>
          <w:jc w:val="center"/>
        </w:trPr>
        <w:tc>
          <w:tcPr>
            <w:cnfStyle w:val="001000000000" w:firstRow="0" w:lastRow="0" w:firstColumn="1" w:lastColumn="0" w:oddVBand="0" w:evenVBand="0" w:oddHBand="0" w:evenHBand="0" w:firstRowFirstColumn="0" w:firstRowLastColumn="0" w:lastRowFirstColumn="0" w:lastRowLastColumn="0"/>
            <w:tcW w:w="3676" w:type="dxa"/>
          </w:tcPr>
          <w:p w14:paraId="7CFA9A59" w14:textId="0C3D4803" w:rsidR="00B12365" w:rsidRPr="00411EE4" w:rsidRDefault="00411EE4" w:rsidP="00411EE4">
            <w:pPr>
              <w:widowControl w:val="0"/>
              <w:spacing w:after="0" w:line="240" w:lineRule="auto"/>
              <w:rPr>
                <w:rFonts w:asciiTheme="minorHAnsi" w:eastAsia="Times New Roman" w:hAnsiTheme="minorHAnsi" w:cstheme="minorHAnsi"/>
                <w:b w:val="0"/>
              </w:rPr>
            </w:pPr>
            <w:r w:rsidRPr="00411EE4">
              <w:rPr>
                <w:rFonts w:asciiTheme="minorHAnsi" w:eastAsia="Times New Roman" w:hAnsiTheme="minorHAnsi" w:cstheme="minorHAnsi"/>
                <w:b w:val="0"/>
              </w:rPr>
              <w:t xml:space="preserve">Is the student </w:t>
            </w:r>
            <w:r w:rsidR="00B12365" w:rsidRPr="00411EE4">
              <w:rPr>
                <w:rFonts w:asciiTheme="minorHAnsi" w:eastAsia="Times New Roman" w:hAnsiTheme="minorHAnsi" w:cstheme="minorHAnsi"/>
                <w:b w:val="0"/>
              </w:rPr>
              <w:t xml:space="preserve">eligible </w:t>
            </w:r>
            <w:r w:rsidR="003F3460" w:rsidRPr="00411EE4">
              <w:rPr>
                <w:rFonts w:asciiTheme="minorHAnsi" w:eastAsia="Times New Roman" w:hAnsiTheme="minorHAnsi" w:cstheme="minorHAnsi"/>
                <w:b w:val="0"/>
              </w:rPr>
              <w:t>for and a</w:t>
            </w:r>
            <w:r w:rsidR="00B12365" w:rsidRPr="00411EE4">
              <w:rPr>
                <w:rFonts w:asciiTheme="minorHAnsi" w:eastAsia="Times New Roman" w:hAnsiTheme="minorHAnsi" w:cstheme="minorHAnsi"/>
                <w:b w:val="0"/>
              </w:rPr>
              <w:t>pply</w:t>
            </w:r>
            <w:r w:rsidR="003F3460" w:rsidRPr="00411EE4">
              <w:rPr>
                <w:rFonts w:asciiTheme="minorHAnsi" w:eastAsia="Times New Roman" w:hAnsiTheme="minorHAnsi" w:cstheme="minorHAnsi"/>
                <w:b w:val="0"/>
              </w:rPr>
              <w:t>ing</w:t>
            </w:r>
            <w:r w:rsidR="00B12365" w:rsidRPr="00411EE4">
              <w:rPr>
                <w:rFonts w:asciiTheme="minorHAnsi" w:eastAsia="Times New Roman" w:hAnsiTheme="minorHAnsi" w:cstheme="minorHAnsi"/>
                <w:b w:val="0"/>
              </w:rPr>
              <w:t xml:space="preserve"> for a fee waiver only? (i.e. </w:t>
            </w:r>
            <w:r w:rsidRPr="00411EE4">
              <w:rPr>
                <w:rFonts w:asciiTheme="minorHAnsi" w:eastAsia="Times New Roman" w:hAnsiTheme="minorHAnsi" w:cstheme="minorHAnsi"/>
                <w:b w:val="0"/>
              </w:rPr>
              <w:t>the student is</w:t>
            </w:r>
            <w:r w:rsidR="00B12365" w:rsidRPr="00411EE4">
              <w:rPr>
                <w:rFonts w:asciiTheme="minorHAnsi" w:eastAsia="Times New Roman" w:hAnsiTheme="minorHAnsi" w:cstheme="minorHAnsi"/>
                <w:b w:val="0"/>
              </w:rPr>
              <w:t xml:space="preserve"> not in receipt of a stipend) </w:t>
            </w:r>
          </w:p>
        </w:tc>
        <w:tc>
          <w:tcPr>
            <w:cnfStyle w:val="000100000000" w:firstRow="0" w:lastRow="0" w:firstColumn="0" w:lastColumn="1" w:oddVBand="0" w:evenVBand="0" w:oddHBand="0" w:evenHBand="0" w:firstRowFirstColumn="0" w:firstRowLastColumn="0" w:lastRowFirstColumn="0" w:lastRowLastColumn="0"/>
            <w:tcW w:w="6724" w:type="dxa"/>
          </w:tcPr>
          <w:p w14:paraId="35004444" w14:textId="77777777" w:rsidR="00B12365" w:rsidRPr="00411EE4" w:rsidRDefault="00B12365">
            <w:pPr>
              <w:widowControl w:val="0"/>
              <w:spacing w:after="0" w:line="240" w:lineRule="auto"/>
              <w:rPr>
                <w:rFonts w:asciiTheme="minorHAnsi" w:hAnsiTheme="minorHAnsi" w:cstheme="minorHAnsi"/>
              </w:rPr>
            </w:pPr>
          </w:p>
        </w:tc>
      </w:tr>
    </w:tbl>
    <w:p w14:paraId="57597C51" w14:textId="3F61F63C" w:rsidR="00CA56E6" w:rsidRPr="00411EE4" w:rsidRDefault="00CA56E6">
      <w:pPr>
        <w:widowControl w:val="0"/>
        <w:rPr>
          <w:rFonts w:asciiTheme="minorHAnsi" w:hAnsiTheme="minorHAnsi" w:cstheme="minorHAnsi"/>
          <w:b/>
          <w:sz w:val="22"/>
        </w:rPr>
      </w:pPr>
    </w:p>
    <w:tbl>
      <w:tblPr>
        <w:tblStyle w:val="LightList-Accent1"/>
        <w:tblW w:w="10388" w:type="dxa"/>
        <w:jc w:val="center"/>
        <w:tblLook w:val="01A0" w:firstRow="1" w:lastRow="0" w:firstColumn="1" w:lastColumn="1" w:noHBand="0" w:noVBand="0"/>
      </w:tblPr>
      <w:tblGrid>
        <w:gridCol w:w="3676"/>
        <w:gridCol w:w="6712"/>
      </w:tblGrid>
      <w:tr w:rsidR="00CA56E6" w:rsidRPr="00411EE4" w14:paraId="565B7B46" w14:textId="77777777" w:rsidTr="00B162B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88" w:type="dxa"/>
            <w:gridSpan w:val="2"/>
            <w:tcBorders>
              <w:bottom w:val="nil"/>
            </w:tcBorders>
          </w:tcPr>
          <w:p w14:paraId="1F0322D1" w14:textId="15C87666" w:rsidR="00CA56E6" w:rsidRPr="00411EE4" w:rsidRDefault="00323A25" w:rsidP="00B162B2">
            <w:pPr>
              <w:widowControl w:val="0"/>
              <w:spacing w:after="0" w:line="240" w:lineRule="auto"/>
              <w:rPr>
                <w:rFonts w:asciiTheme="minorHAnsi" w:hAnsiTheme="minorHAnsi" w:cstheme="minorHAnsi"/>
              </w:rPr>
            </w:pPr>
            <w:r w:rsidRPr="00411EE4">
              <w:rPr>
                <w:rFonts w:asciiTheme="minorHAnsi" w:eastAsia="Times New Roman" w:hAnsiTheme="minorHAnsi" w:cstheme="minorHAnsi"/>
              </w:rPr>
              <w:t>3</w:t>
            </w:r>
            <w:r w:rsidR="000A674A" w:rsidRPr="00411EE4">
              <w:rPr>
                <w:rFonts w:asciiTheme="minorHAnsi" w:eastAsia="Times New Roman" w:hAnsiTheme="minorHAnsi" w:cstheme="minorHAnsi"/>
              </w:rPr>
              <w:t>. Extension duration</w:t>
            </w:r>
            <w:r w:rsidR="000A674A" w:rsidRPr="00411EE4">
              <w:rPr>
                <w:rFonts w:asciiTheme="minorHAnsi" w:eastAsia="Times New Roman" w:hAnsiTheme="minorHAnsi" w:cstheme="minorHAnsi"/>
                <w:b w:val="0"/>
                <w:bCs w:val="0"/>
              </w:rPr>
              <w:t xml:space="preserve"> Please enter the number of months extension requested (up to 3 months).</w:t>
            </w:r>
          </w:p>
        </w:tc>
      </w:tr>
      <w:tr w:rsidR="00CA56E6" w:rsidRPr="00411EE4" w14:paraId="29481C0B" w14:textId="77777777" w:rsidTr="00B162B2">
        <w:trPr>
          <w:cnfStyle w:val="000000100000" w:firstRow="0" w:lastRow="0" w:firstColumn="0" w:lastColumn="0" w:oddVBand="0" w:evenVBand="0" w:oddHBand="1" w:evenHBand="0" w:firstRowFirstColumn="0" w:firstRowLastColumn="0" w:lastRowFirstColumn="0" w:lastRowLastColumn="0"/>
          <w:trHeight w:val="116"/>
          <w:jc w:val="center"/>
        </w:trPr>
        <w:tc>
          <w:tcPr>
            <w:cnfStyle w:val="001000000000" w:firstRow="0" w:lastRow="0" w:firstColumn="1" w:lastColumn="0" w:oddVBand="0" w:evenVBand="0" w:oddHBand="0" w:evenHBand="0" w:firstRowFirstColumn="0" w:firstRowLastColumn="0" w:lastRowFirstColumn="0" w:lastRowLastColumn="0"/>
            <w:tcW w:w="3676" w:type="dxa"/>
          </w:tcPr>
          <w:p w14:paraId="0E9513FC" w14:textId="77777777" w:rsidR="00CA56E6" w:rsidRPr="00411EE4" w:rsidRDefault="000A674A">
            <w:pPr>
              <w:widowControl w:val="0"/>
              <w:spacing w:after="0" w:line="240" w:lineRule="auto"/>
              <w:rPr>
                <w:rFonts w:asciiTheme="minorHAnsi" w:hAnsiTheme="minorHAnsi" w:cstheme="minorHAnsi"/>
                <w:b w:val="0"/>
                <w:bCs w:val="0"/>
              </w:rPr>
            </w:pPr>
            <w:r w:rsidRPr="00411EE4">
              <w:rPr>
                <w:rFonts w:asciiTheme="minorHAnsi" w:eastAsia="Times New Roman" w:hAnsiTheme="minorHAnsi" w:cstheme="minorHAnsi"/>
                <w:b w:val="0"/>
                <w:bCs w:val="0"/>
              </w:rPr>
              <w:t>Number of months</w:t>
            </w:r>
          </w:p>
        </w:tc>
        <w:tc>
          <w:tcPr>
            <w:cnfStyle w:val="000100000000" w:firstRow="0" w:lastRow="0" w:firstColumn="0" w:lastColumn="1" w:oddVBand="0" w:evenVBand="0" w:oddHBand="0" w:evenHBand="0" w:firstRowFirstColumn="0" w:firstRowLastColumn="0" w:lastRowFirstColumn="0" w:lastRowLastColumn="0"/>
            <w:tcW w:w="6712" w:type="dxa"/>
          </w:tcPr>
          <w:p w14:paraId="082C5F13" w14:textId="77777777" w:rsidR="00CA56E6" w:rsidRPr="00411EE4" w:rsidRDefault="00CA56E6">
            <w:pPr>
              <w:widowControl w:val="0"/>
              <w:spacing w:after="0" w:line="240" w:lineRule="auto"/>
              <w:rPr>
                <w:rFonts w:asciiTheme="minorHAnsi" w:hAnsiTheme="minorHAnsi" w:cstheme="minorHAnsi"/>
              </w:rPr>
            </w:pPr>
          </w:p>
        </w:tc>
      </w:tr>
    </w:tbl>
    <w:p w14:paraId="4E68980E" w14:textId="44E89A34" w:rsidR="00CA56E6" w:rsidRPr="00411EE4" w:rsidRDefault="00CA56E6">
      <w:pPr>
        <w:widowControl w:val="0"/>
        <w:spacing w:after="0"/>
        <w:rPr>
          <w:rFonts w:asciiTheme="minorHAnsi" w:hAnsiTheme="minorHAnsi" w:cstheme="minorHAnsi"/>
          <w:b/>
          <w:sz w:val="22"/>
        </w:rPr>
      </w:pPr>
    </w:p>
    <w:tbl>
      <w:tblPr>
        <w:tblStyle w:val="LightList-Accent1"/>
        <w:tblW w:w="10388" w:type="dxa"/>
        <w:jc w:val="center"/>
        <w:tblLook w:val="01A0" w:firstRow="1" w:lastRow="0" w:firstColumn="1" w:lastColumn="1" w:noHBand="0" w:noVBand="0"/>
      </w:tblPr>
      <w:tblGrid>
        <w:gridCol w:w="10055"/>
        <w:gridCol w:w="333"/>
      </w:tblGrid>
      <w:tr w:rsidR="00B12365" w:rsidRPr="00411EE4" w14:paraId="5EC3A36C" w14:textId="77777777" w:rsidTr="00F406A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388" w:type="dxa"/>
            <w:gridSpan w:val="2"/>
            <w:tcBorders>
              <w:bottom w:val="nil"/>
            </w:tcBorders>
          </w:tcPr>
          <w:p w14:paraId="258AF41C" w14:textId="2F67330C" w:rsidR="00B12365" w:rsidRPr="00411EE4" w:rsidRDefault="00B12365" w:rsidP="00B12365">
            <w:pPr>
              <w:widowControl w:val="0"/>
              <w:spacing w:after="0" w:line="240" w:lineRule="auto"/>
              <w:rPr>
                <w:rFonts w:asciiTheme="minorHAnsi" w:hAnsiTheme="minorHAnsi" w:cstheme="minorHAnsi"/>
              </w:rPr>
            </w:pPr>
            <w:r w:rsidRPr="00411EE4">
              <w:rPr>
                <w:rFonts w:asciiTheme="minorHAnsi" w:eastAsia="Times New Roman" w:hAnsiTheme="minorHAnsi" w:cstheme="minorHAnsi"/>
              </w:rPr>
              <w:t>4. Extension Justification</w:t>
            </w:r>
          </w:p>
        </w:tc>
      </w:tr>
      <w:tr w:rsidR="00B12365" w:rsidRPr="00411EE4" w14:paraId="6C8383C4" w14:textId="77777777" w:rsidTr="00F406AA">
        <w:trPr>
          <w:cnfStyle w:val="000000100000" w:firstRow="0" w:lastRow="0" w:firstColumn="0" w:lastColumn="0" w:oddVBand="0" w:evenVBand="0" w:oddHBand="1" w:evenHBand="0" w:firstRowFirstColumn="0" w:firstRowLastColumn="0" w:lastRowFirstColumn="0" w:lastRowLastColumn="0"/>
          <w:trHeight w:val="116"/>
          <w:jc w:val="center"/>
        </w:trPr>
        <w:tc>
          <w:tcPr>
            <w:cnfStyle w:val="001000000000" w:firstRow="0" w:lastRow="0" w:firstColumn="1" w:lastColumn="0" w:oddVBand="0" w:evenVBand="0" w:oddHBand="0" w:evenHBand="0" w:firstRowFirstColumn="0" w:firstRowLastColumn="0" w:lastRowFirstColumn="0" w:lastRowLastColumn="0"/>
            <w:tcW w:w="10055" w:type="dxa"/>
          </w:tcPr>
          <w:p w14:paraId="21E427CE" w14:textId="1969ACEA" w:rsidR="00411EE4" w:rsidRPr="00411EE4" w:rsidRDefault="00B12365" w:rsidP="00B12365">
            <w:pPr>
              <w:autoSpaceDE w:val="0"/>
              <w:autoSpaceDN w:val="0"/>
              <w:adjustRightInd w:val="0"/>
              <w:spacing w:after="0" w:line="240" w:lineRule="auto"/>
              <w:rPr>
                <w:rFonts w:asciiTheme="minorHAnsi" w:hAnsiTheme="minorHAnsi" w:cstheme="minorHAnsi"/>
                <w:b w:val="0"/>
              </w:rPr>
            </w:pPr>
            <w:r w:rsidRPr="00411EE4">
              <w:rPr>
                <w:rFonts w:asciiTheme="minorHAnsi" w:hAnsiTheme="minorHAnsi" w:cstheme="minorHAnsi"/>
                <w:b w:val="0"/>
              </w:rPr>
              <w:t xml:space="preserve">Extensions can be awarded to address circumstances where, </w:t>
            </w:r>
            <w:r w:rsidRPr="00411EE4">
              <w:rPr>
                <w:rFonts w:asciiTheme="minorHAnsi" w:hAnsiTheme="minorHAnsi" w:cstheme="minorHAnsi"/>
                <w:b w:val="0"/>
                <w:i/>
              </w:rPr>
              <w:t>even with adjustments and mitigation</w:t>
            </w:r>
            <w:r w:rsidRPr="00411EE4">
              <w:rPr>
                <w:rFonts w:asciiTheme="minorHAnsi" w:hAnsiTheme="minorHAnsi" w:cstheme="minorHAnsi"/>
                <w:b w:val="0"/>
              </w:rPr>
              <w:t xml:space="preserve">, it is considered that the student will be unable to complete their doctoral research within the funding period. </w:t>
            </w:r>
            <w:r w:rsidR="00411EE4" w:rsidRPr="00411EE4">
              <w:rPr>
                <w:rFonts w:asciiTheme="minorHAnsi" w:hAnsiTheme="minorHAnsi" w:cstheme="minorHAnsi"/>
                <w:b w:val="0"/>
              </w:rPr>
              <w:t xml:space="preserve">As detailed in the Application Guidelines, exceptional cases can also be considered. </w:t>
            </w:r>
          </w:p>
          <w:p w14:paraId="1A2CD937" w14:textId="77777777" w:rsidR="00411EE4" w:rsidRPr="00411EE4" w:rsidRDefault="00411EE4" w:rsidP="00B12365">
            <w:pPr>
              <w:autoSpaceDE w:val="0"/>
              <w:autoSpaceDN w:val="0"/>
              <w:adjustRightInd w:val="0"/>
              <w:spacing w:after="0" w:line="240" w:lineRule="auto"/>
              <w:rPr>
                <w:rFonts w:asciiTheme="minorHAnsi" w:hAnsiTheme="minorHAnsi" w:cstheme="minorHAnsi"/>
                <w:b w:val="0"/>
              </w:rPr>
            </w:pPr>
          </w:p>
          <w:p w14:paraId="4C34BE49" w14:textId="48D7CEFF" w:rsidR="00B12365" w:rsidRPr="00411EE4" w:rsidRDefault="00B12365" w:rsidP="00B12365">
            <w:pPr>
              <w:autoSpaceDE w:val="0"/>
              <w:autoSpaceDN w:val="0"/>
              <w:adjustRightInd w:val="0"/>
              <w:spacing w:after="0" w:line="240" w:lineRule="auto"/>
              <w:rPr>
                <w:rFonts w:asciiTheme="minorHAnsi" w:hAnsiTheme="minorHAnsi" w:cstheme="minorHAnsi"/>
                <w:b w:val="0"/>
              </w:rPr>
            </w:pPr>
            <w:r w:rsidRPr="00411EE4">
              <w:rPr>
                <w:rFonts w:asciiTheme="minorHAnsi" w:hAnsiTheme="minorHAnsi" w:cstheme="minorHAnsi"/>
                <w:b w:val="0"/>
              </w:rPr>
              <w:t xml:space="preserve">In no more than 500 words, please: </w:t>
            </w:r>
          </w:p>
          <w:p w14:paraId="3ED8475C" w14:textId="77777777" w:rsidR="003F3460" w:rsidRPr="00411EE4" w:rsidRDefault="003F3460" w:rsidP="00B12365">
            <w:pPr>
              <w:autoSpaceDE w:val="0"/>
              <w:autoSpaceDN w:val="0"/>
              <w:adjustRightInd w:val="0"/>
              <w:spacing w:after="0" w:line="240" w:lineRule="auto"/>
              <w:rPr>
                <w:rFonts w:asciiTheme="minorHAnsi" w:hAnsiTheme="minorHAnsi" w:cstheme="minorHAnsi"/>
                <w:b w:val="0"/>
              </w:rPr>
            </w:pPr>
          </w:p>
          <w:p w14:paraId="701585E1" w14:textId="5783FEFD" w:rsidR="00F406AA" w:rsidRPr="00411EE4" w:rsidRDefault="00F406AA" w:rsidP="00F406AA">
            <w:pPr>
              <w:pStyle w:val="ListParagraph"/>
              <w:numPr>
                <w:ilvl w:val="0"/>
                <w:numId w:val="1"/>
              </w:numPr>
              <w:autoSpaceDE w:val="0"/>
              <w:autoSpaceDN w:val="0"/>
              <w:adjustRightInd w:val="0"/>
              <w:spacing w:after="0" w:line="240" w:lineRule="auto"/>
              <w:rPr>
                <w:rFonts w:asciiTheme="minorHAnsi" w:hAnsiTheme="minorHAnsi" w:cstheme="minorHAnsi"/>
                <w:b w:val="0"/>
              </w:rPr>
            </w:pPr>
            <w:r w:rsidRPr="00411EE4">
              <w:rPr>
                <w:rFonts w:asciiTheme="minorHAnsi" w:hAnsiTheme="minorHAnsi" w:cstheme="minorHAnsi"/>
                <w:b w:val="0"/>
              </w:rPr>
              <w:t>provide details on levels of mitigation and adjustments to the project already made</w:t>
            </w:r>
            <w:r w:rsidR="00411EE4">
              <w:rPr>
                <w:rFonts w:asciiTheme="minorHAnsi" w:hAnsiTheme="minorHAnsi" w:cstheme="minorHAnsi"/>
                <w:b w:val="0"/>
              </w:rPr>
              <w:t xml:space="preserve">, </w:t>
            </w:r>
            <w:r w:rsidRPr="00411EE4">
              <w:rPr>
                <w:rFonts w:asciiTheme="minorHAnsi" w:hAnsiTheme="minorHAnsi" w:cstheme="minorHAnsi"/>
                <w:b w:val="0"/>
              </w:rPr>
              <w:t>where this has been possible</w:t>
            </w:r>
            <w:r w:rsidR="00411EE4">
              <w:rPr>
                <w:rFonts w:asciiTheme="minorHAnsi" w:hAnsiTheme="minorHAnsi" w:cstheme="minorHAnsi"/>
                <w:b w:val="0"/>
              </w:rPr>
              <w:t xml:space="preserve"> or why mitigation has not been possible or has been insufficient;</w:t>
            </w:r>
          </w:p>
          <w:p w14:paraId="04BDEA60" w14:textId="77777777" w:rsidR="00F406AA" w:rsidRPr="00411EE4" w:rsidRDefault="00F406AA" w:rsidP="00F406AA">
            <w:pPr>
              <w:autoSpaceDE w:val="0"/>
              <w:autoSpaceDN w:val="0"/>
              <w:adjustRightInd w:val="0"/>
              <w:spacing w:after="0" w:line="240" w:lineRule="auto"/>
              <w:rPr>
                <w:rFonts w:asciiTheme="minorHAnsi" w:hAnsiTheme="minorHAnsi" w:cstheme="minorHAnsi"/>
                <w:b w:val="0"/>
              </w:rPr>
            </w:pPr>
          </w:p>
          <w:p w14:paraId="04D50C11" w14:textId="3C9FA378" w:rsidR="00F406AA" w:rsidRPr="00411EE4" w:rsidRDefault="00F406AA" w:rsidP="00F406AA">
            <w:pPr>
              <w:pStyle w:val="ListParagraph"/>
              <w:numPr>
                <w:ilvl w:val="0"/>
                <w:numId w:val="1"/>
              </w:numPr>
              <w:autoSpaceDE w:val="0"/>
              <w:autoSpaceDN w:val="0"/>
              <w:adjustRightInd w:val="0"/>
              <w:spacing w:after="0" w:line="240" w:lineRule="auto"/>
              <w:rPr>
                <w:rFonts w:asciiTheme="minorHAnsi" w:hAnsiTheme="minorHAnsi" w:cstheme="minorHAnsi"/>
                <w:b w:val="0"/>
              </w:rPr>
            </w:pPr>
            <w:r w:rsidRPr="00411EE4">
              <w:rPr>
                <w:rFonts w:asciiTheme="minorHAnsi" w:hAnsiTheme="minorHAnsi" w:cstheme="minorHAnsi"/>
                <w:b w:val="0"/>
              </w:rPr>
              <w:t>for cases where adaptation and mitigation have not been possible (there may be many reasons for this, including, but not limited to, disability, long-term illness, caring responsibilities), explain the</w:t>
            </w:r>
            <w:r w:rsidR="000F73F1">
              <w:rPr>
                <w:rFonts w:asciiTheme="minorHAnsi" w:hAnsiTheme="minorHAnsi" w:cstheme="minorHAnsi"/>
                <w:b w:val="0"/>
              </w:rPr>
              <w:t xml:space="preserve"> impact of these </w:t>
            </w:r>
            <w:r w:rsidRPr="00411EE4">
              <w:rPr>
                <w:rFonts w:asciiTheme="minorHAnsi" w:hAnsiTheme="minorHAnsi" w:cstheme="minorHAnsi"/>
                <w:b w:val="0"/>
              </w:rPr>
              <w:t>on the student’s ability to complete their doctoral studies within the funded period;</w:t>
            </w:r>
          </w:p>
          <w:p w14:paraId="7C3C9B93" w14:textId="77777777" w:rsidR="00F406AA" w:rsidRPr="00411EE4" w:rsidRDefault="00F406AA" w:rsidP="00F406AA">
            <w:pPr>
              <w:pStyle w:val="ListParagraph"/>
              <w:rPr>
                <w:rFonts w:asciiTheme="minorHAnsi" w:hAnsiTheme="minorHAnsi" w:cstheme="minorHAnsi"/>
                <w:b w:val="0"/>
              </w:rPr>
            </w:pPr>
          </w:p>
          <w:p w14:paraId="3C294778" w14:textId="3FF629F8" w:rsidR="00F406AA" w:rsidRPr="00411EE4" w:rsidRDefault="00F406AA" w:rsidP="00F406AA">
            <w:pPr>
              <w:pStyle w:val="ListParagraph"/>
              <w:numPr>
                <w:ilvl w:val="0"/>
                <w:numId w:val="1"/>
              </w:numPr>
              <w:autoSpaceDE w:val="0"/>
              <w:autoSpaceDN w:val="0"/>
              <w:adjustRightInd w:val="0"/>
              <w:spacing w:after="0" w:line="240" w:lineRule="auto"/>
              <w:rPr>
                <w:rFonts w:asciiTheme="minorHAnsi" w:hAnsiTheme="minorHAnsi" w:cstheme="minorHAnsi"/>
                <w:b w:val="0"/>
              </w:rPr>
            </w:pPr>
            <w:proofErr w:type="gramStart"/>
            <w:r w:rsidRPr="00411EE4">
              <w:rPr>
                <w:rFonts w:asciiTheme="minorHAnsi" w:hAnsiTheme="minorHAnsi" w:cstheme="minorHAnsi"/>
                <w:b w:val="0"/>
              </w:rPr>
              <w:t>provide</w:t>
            </w:r>
            <w:proofErr w:type="gramEnd"/>
            <w:r w:rsidRPr="00411EE4">
              <w:rPr>
                <w:rFonts w:asciiTheme="minorHAnsi" w:hAnsiTheme="minorHAnsi" w:cstheme="minorHAnsi"/>
                <w:b w:val="0"/>
              </w:rPr>
              <w:t xml:space="preserve"> details </w:t>
            </w:r>
            <w:r w:rsidR="000F73F1">
              <w:rPr>
                <w:rFonts w:asciiTheme="minorHAnsi" w:hAnsiTheme="minorHAnsi" w:cstheme="minorHAnsi"/>
                <w:b w:val="0"/>
              </w:rPr>
              <w:t xml:space="preserve">to allow an assessment of the </w:t>
            </w:r>
            <w:r w:rsidRPr="00411EE4">
              <w:rPr>
                <w:rFonts w:asciiTheme="minorHAnsi" w:hAnsiTheme="minorHAnsi" w:cstheme="minorHAnsi"/>
                <w:b w:val="0"/>
              </w:rPr>
              <w:t xml:space="preserve">risk </w:t>
            </w:r>
            <w:r w:rsidR="000F73F1">
              <w:rPr>
                <w:rFonts w:asciiTheme="minorHAnsi" w:hAnsiTheme="minorHAnsi" w:cstheme="minorHAnsi"/>
                <w:b w:val="0"/>
              </w:rPr>
              <w:t xml:space="preserve">relating to the </w:t>
            </w:r>
            <w:r w:rsidRPr="00411EE4">
              <w:rPr>
                <w:rFonts w:asciiTheme="minorHAnsi" w:hAnsiTheme="minorHAnsi" w:cstheme="minorHAnsi"/>
                <w:b w:val="0"/>
              </w:rPr>
              <w:t xml:space="preserve">student </w:t>
            </w:r>
            <w:r w:rsidR="000F73F1">
              <w:rPr>
                <w:rFonts w:asciiTheme="minorHAnsi" w:hAnsiTheme="minorHAnsi" w:cstheme="minorHAnsi"/>
                <w:b w:val="0"/>
              </w:rPr>
              <w:t xml:space="preserve">being unable </w:t>
            </w:r>
            <w:r w:rsidRPr="00411EE4">
              <w:rPr>
                <w:rFonts w:asciiTheme="minorHAnsi" w:hAnsiTheme="minorHAnsi" w:cstheme="minorHAnsi"/>
                <w:b w:val="0"/>
              </w:rPr>
              <w:t>to complete their doctoral research within the funding period.</w:t>
            </w:r>
          </w:p>
          <w:p w14:paraId="7EADFE84" w14:textId="3FDC7124" w:rsidR="000F73F1" w:rsidRDefault="00411EE4" w:rsidP="00411EE4">
            <w:pPr>
              <w:pStyle w:val="Default"/>
              <w:rPr>
                <w:rFonts w:asciiTheme="minorHAnsi" w:hAnsiTheme="minorHAnsi" w:cstheme="minorHAnsi"/>
                <w:b w:val="0"/>
                <w:iCs/>
                <w:sz w:val="22"/>
                <w:szCs w:val="22"/>
              </w:rPr>
            </w:pPr>
            <w:r w:rsidRPr="00411EE4">
              <w:rPr>
                <w:rFonts w:asciiTheme="minorHAnsi" w:hAnsiTheme="minorHAnsi" w:cstheme="minorHAnsi"/>
                <w:sz w:val="22"/>
                <w:szCs w:val="22"/>
              </w:rPr>
              <w:lastRenderedPageBreak/>
              <w:t xml:space="preserve">NB </w:t>
            </w:r>
            <w:r w:rsidRPr="00411EE4">
              <w:rPr>
                <w:rFonts w:asciiTheme="minorHAnsi" w:hAnsiTheme="minorHAnsi" w:cstheme="minorHAnsi"/>
                <w:b w:val="0"/>
                <w:sz w:val="22"/>
                <w:szCs w:val="22"/>
              </w:rPr>
              <w:t xml:space="preserve">Please note that this Application Form should be completed in partnership between students and supervisors </w:t>
            </w:r>
            <w:r w:rsidRPr="000F73F1">
              <w:rPr>
                <w:rFonts w:asciiTheme="minorHAnsi" w:hAnsiTheme="minorHAnsi" w:cstheme="minorHAnsi"/>
                <w:sz w:val="22"/>
                <w:szCs w:val="22"/>
              </w:rPr>
              <w:t>with supervisors making the final submission</w:t>
            </w:r>
            <w:r w:rsidRPr="00411EE4">
              <w:rPr>
                <w:rFonts w:asciiTheme="minorHAnsi" w:hAnsiTheme="minorHAnsi" w:cstheme="minorHAnsi"/>
                <w:b w:val="0"/>
                <w:sz w:val="22"/>
                <w:szCs w:val="22"/>
              </w:rPr>
              <w:t xml:space="preserve">. Should a student wish to make a make an application for an extension where their supervisor does not support such a submission, students are asked to contact their Faculty PGR </w:t>
            </w:r>
            <w:r w:rsidR="000F73F1">
              <w:rPr>
                <w:rFonts w:asciiTheme="minorHAnsi" w:hAnsiTheme="minorHAnsi" w:cstheme="minorHAnsi"/>
                <w:b w:val="0"/>
                <w:sz w:val="22"/>
                <w:szCs w:val="22"/>
              </w:rPr>
              <w:t xml:space="preserve">Team </w:t>
            </w:r>
            <w:r w:rsidRPr="00411EE4">
              <w:rPr>
                <w:rFonts w:asciiTheme="minorHAnsi" w:hAnsiTheme="minorHAnsi" w:cstheme="minorHAnsi"/>
                <w:b w:val="0"/>
                <w:sz w:val="22"/>
                <w:szCs w:val="22"/>
              </w:rPr>
              <w:t>using the</w:t>
            </w:r>
            <w:r w:rsidR="000F73F1">
              <w:rPr>
                <w:rFonts w:asciiTheme="minorHAnsi" w:hAnsiTheme="minorHAnsi" w:cstheme="minorHAnsi"/>
                <w:b w:val="0"/>
                <w:sz w:val="22"/>
                <w:szCs w:val="22"/>
              </w:rPr>
              <w:t xml:space="preserve"> relevant</w:t>
            </w:r>
            <w:r w:rsidRPr="00411EE4">
              <w:rPr>
                <w:rFonts w:asciiTheme="minorHAnsi" w:hAnsiTheme="minorHAnsi" w:cstheme="minorHAnsi"/>
                <w:b w:val="0"/>
                <w:sz w:val="22"/>
                <w:szCs w:val="22"/>
              </w:rPr>
              <w:t xml:space="preserve"> email below. Faculty PGR colleagues will provide guidance on the application process. Supervisors will then be contacted separately for an independent statement. Both the application and supervisor statement will be submitted to the Panel for consideration and assessment. Similarly,</w:t>
            </w:r>
            <w:r w:rsidRPr="00411EE4">
              <w:rPr>
                <w:rFonts w:asciiTheme="minorHAnsi" w:hAnsiTheme="minorHAnsi" w:cstheme="minorHAnsi"/>
                <w:sz w:val="22"/>
                <w:szCs w:val="22"/>
              </w:rPr>
              <w:t xml:space="preserve"> </w:t>
            </w:r>
            <w:r w:rsidR="00F406AA" w:rsidRPr="00411EE4">
              <w:rPr>
                <w:rFonts w:asciiTheme="minorHAnsi" w:hAnsiTheme="minorHAnsi" w:cstheme="minorHAnsi"/>
                <w:b w:val="0"/>
                <w:iCs/>
                <w:sz w:val="22"/>
                <w:szCs w:val="22"/>
              </w:rPr>
              <w:t xml:space="preserve">students are not required to disclose any personal or sensitive data to their supervisors as part of this form-based submission should they not wish to.  If students would like to discuss any relevant matters, or do not wish to disclose personal issues or information, they can contact </w:t>
            </w:r>
            <w:r w:rsidR="000F73F1">
              <w:rPr>
                <w:rFonts w:asciiTheme="minorHAnsi" w:hAnsiTheme="minorHAnsi" w:cstheme="minorHAnsi"/>
                <w:b w:val="0"/>
                <w:iCs/>
                <w:sz w:val="22"/>
                <w:szCs w:val="22"/>
              </w:rPr>
              <w:t xml:space="preserve">their </w:t>
            </w:r>
            <w:r w:rsidRPr="00411EE4">
              <w:rPr>
                <w:rFonts w:asciiTheme="minorHAnsi" w:hAnsiTheme="minorHAnsi" w:cstheme="minorHAnsi"/>
                <w:b w:val="0"/>
                <w:iCs/>
                <w:sz w:val="22"/>
                <w:szCs w:val="22"/>
              </w:rPr>
              <w:t xml:space="preserve">Faculty </w:t>
            </w:r>
            <w:r w:rsidR="00F406AA" w:rsidRPr="00411EE4">
              <w:rPr>
                <w:rFonts w:asciiTheme="minorHAnsi" w:hAnsiTheme="minorHAnsi" w:cstheme="minorHAnsi"/>
                <w:b w:val="0"/>
                <w:iCs/>
                <w:sz w:val="22"/>
                <w:szCs w:val="22"/>
              </w:rPr>
              <w:t>PGR Team to communicate or discuss matters in confidence by contacting</w:t>
            </w:r>
            <w:r w:rsidRPr="00411EE4">
              <w:rPr>
                <w:rFonts w:asciiTheme="minorHAnsi" w:hAnsiTheme="minorHAnsi" w:cstheme="minorHAnsi"/>
                <w:b w:val="0"/>
                <w:iCs/>
                <w:sz w:val="22"/>
                <w:szCs w:val="22"/>
              </w:rPr>
              <w:t xml:space="preserve"> the relevant </w:t>
            </w:r>
            <w:r w:rsidR="000F73F1">
              <w:rPr>
                <w:rFonts w:asciiTheme="minorHAnsi" w:hAnsiTheme="minorHAnsi" w:cstheme="minorHAnsi"/>
                <w:b w:val="0"/>
                <w:iCs/>
                <w:sz w:val="22"/>
                <w:szCs w:val="22"/>
              </w:rPr>
              <w:t>email below.</w:t>
            </w:r>
          </w:p>
          <w:p w14:paraId="7C2C0257" w14:textId="77777777" w:rsidR="00411EE4" w:rsidRPr="00411EE4" w:rsidRDefault="00411EE4" w:rsidP="00411EE4">
            <w:pPr>
              <w:pStyle w:val="Default"/>
              <w:rPr>
                <w:rFonts w:asciiTheme="minorHAnsi" w:hAnsiTheme="minorHAnsi" w:cstheme="minorHAnsi"/>
                <w:b w:val="0"/>
                <w:iCs/>
                <w:sz w:val="22"/>
                <w:szCs w:val="22"/>
              </w:rPr>
            </w:pPr>
          </w:p>
          <w:p w14:paraId="6F56CD79" w14:textId="02D776D7" w:rsidR="00F406AA" w:rsidRPr="00411EE4" w:rsidRDefault="00411EE4" w:rsidP="00411EE4">
            <w:pPr>
              <w:pStyle w:val="Default"/>
              <w:rPr>
                <w:rFonts w:asciiTheme="minorHAnsi" w:hAnsiTheme="minorHAnsi" w:cstheme="minorHAnsi"/>
                <w:b w:val="0"/>
                <w:sz w:val="22"/>
                <w:szCs w:val="22"/>
              </w:rPr>
            </w:pPr>
            <w:r w:rsidRPr="00411EE4">
              <w:rPr>
                <w:rFonts w:asciiTheme="minorHAnsi" w:hAnsiTheme="minorHAnsi" w:cstheme="minorHAnsi"/>
                <w:iCs/>
                <w:sz w:val="22"/>
                <w:szCs w:val="22"/>
              </w:rPr>
              <w:t>Supervisors:</w:t>
            </w:r>
            <w:r w:rsidRPr="00411EE4">
              <w:rPr>
                <w:rFonts w:asciiTheme="minorHAnsi" w:hAnsiTheme="minorHAnsi" w:cstheme="minorHAnsi"/>
                <w:b w:val="0"/>
                <w:iCs/>
                <w:sz w:val="22"/>
                <w:szCs w:val="22"/>
              </w:rPr>
              <w:t xml:space="preserve"> </w:t>
            </w:r>
            <w:r w:rsidR="00F406AA" w:rsidRPr="00411EE4">
              <w:rPr>
                <w:rFonts w:asciiTheme="minorHAnsi" w:eastAsia="Times New Roman" w:hAnsiTheme="minorHAnsi" w:cstheme="minorHAnsi"/>
                <w:b w:val="0"/>
                <w:sz w:val="22"/>
                <w:szCs w:val="22"/>
              </w:rPr>
              <w:t xml:space="preserve">Please ensure that your student is aware of this provision. Please also advise them </w:t>
            </w:r>
            <w:r w:rsidR="00F406AA" w:rsidRPr="00411EE4">
              <w:rPr>
                <w:rFonts w:asciiTheme="minorHAnsi" w:eastAsia="Times New Roman" w:hAnsiTheme="minorHAnsi" w:cstheme="minorHAnsi"/>
                <w:b w:val="0"/>
                <w:iCs/>
                <w:sz w:val="22"/>
                <w:szCs w:val="22"/>
              </w:rPr>
              <w:t xml:space="preserve">that information disclosed to the </w:t>
            </w:r>
            <w:r w:rsidRPr="00411EE4">
              <w:rPr>
                <w:rFonts w:asciiTheme="minorHAnsi" w:eastAsia="Times New Roman" w:hAnsiTheme="minorHAnsi" w:cstheme="minorHAnsi"/>
                <w:b w:val="0"/>
                <w:iCs/>
                <w:sz w:val="22"/>
                <w:szCs w:val="22"/>
              </w:rPr>
              <w:t xml:space="preserve">Faculty </w:t>
            </w:r>
            <w:r w:rsidR="00F406AA" w:rsidRPr="00411EE4">
              <w:rPr>
                <w:rFonts w:asciiTheme="minorHAnsi" w:eastAsia="Times New Roman" w:hAnsiTheme="minorHAnsi" w:cstheme="minorHAnsi"/>
                <w:b w:val="0"/>
                <w:iCs/>
                <w:sz w:val="22"/>
                <w:szCs w:val="22"/>
              </w:rPr>
              <w:t>PGR Team may exceptionally need to be shared with senior Faculty colleagues involved in making final decisions on extensions. This information will only be shared when absolutely necessary, and supervisors will not have access to this information. </w:t>
            </w:r>
          </w:p>
          <w:p w14:paraId="70EDEAA3" w14:textId="77777777" w:rsidR="00B12365" w:rsidRPr="00411EE4" w:rsidRDefault="00B12365" w:rsidP="00B12365">
            <w:pPr>
              <w:widowControl w:val="0"/>
              <w:spacing w:after="0" w:line="240" w:lineRule="auto"/>
              <w:ind w:right="-6905"/>
              <w:rPr>
                <w:rFonts w:asciiTheme="minorHAnsi" w:hAnsiTheme="minorHAnsi" w:cstheme="minorHAnsi"/>
                <w:b w:val="0"/>
                <w:bCs w:val="0"/>
              </w:rPr>
            </w:pPr>
          </w:p>
        </w:tc>
        <w:tc>
          <w:tcPr>
            <w:cnfStyle w:val="000100000000" w:firstRow="0" w:lastRow="0" w:firstColumn="0" w:lastColumn="1" w:oddVBand="0" w:evenVBand="0" w:oddHBand="0" w:evenHBand="0" w:firstRowFirstColumn="0" w:firstRowLastColumn="0" w:lastRowFirstColumn="0" w:lastRowLastColumn="0"/>
            <w:tcW w:w="333" w:type="dxa"/>
          </w:tcPr>
          <w:p w14:paraId="724F6FDE" w14:textId="77777777" w:rsidR="00B12365" w:rsidRPr="00411EE4" w:rsidRDefault="00B12365" w:rsidP="00A53BC5">
            <w:pPr>
              <w:widowControl w:val="0"/>
              <w:spacing w:after="0" w:line="240" w:lineRule="auto"/>
              <w:rPr>
                <w:rFonts w:asciiTheme="minorHAnsi" w:hAnsiTheme="minorHAnsi" w:cstheme="minorHAnsi"/>
              </w:rPr>
            </w:pPr>
          </w:p>
        </w:tc>
      </w:tr>
    </w:tbl>
    <w:p w14:paraId="512EBFE8" w14:textId="098502C6" w:rsidR="00F406AA" w:rsidRPr="00411EE4" w:rsidRDefault="00F406AA">
      <w:pPr>
        <w:spacing w:after="0" w:line="240" w:lineRule="auto"/>
        <w:rPr>
          <w:rFonts w:asciiTheme="minorHAnsi" w:hAnsiTheme="minorHAnsi" w:cstheme="minorHAnsi"/>
          <w:b/>
          <w:sz w:val="22"/>
        </w:rPr>
      </w:pPr>
    </w:p>
    <w:p w14:paraId="4EC81116" w14:textId="70E7C098" w:rsidR="00F406AA" w:rsidRPr="00411EE4" w:rsidRDefault="00F406AA">
      <w:pPr>
        <w:spacing w:after="0" w:line="240" w:lineRule="auto"/>
        <w:rPr>
          <w:rFonts w:asciiTheme="minorHAnsi" w:hAnsiTheme="minorHAnsi" w:cstheme="minorHAnsi"/>
          <w:b/>
          <w:sz w:val="22"/>
        </w:rPr>
      </w:pPr>
    </w:p>
    <w:p w14:paraId="58E479BE" w14:textId="77777777" w:rsidR="00411EE4" w:rsidRPr="00411EE4" w:rsidRDefault="00411EE4" w:rsidP="00411EE4">
      <w:pPr>
        <w:pStyle w:val="Default"/>
        <w:rPr>
          <w:rFonts w:asciiTheme="minorHAnsi" w:hAnsiTheme="minorHAnsi" w:cstheme="minorHAnsi"/>
          <w:sz w:val="22"/>
          <w:szCs w:val="22"/>
        </w:rPr>
      </w:pPr>
      <w:r w:rsidRPr="00411EE4">
        <w:rPr>
          <w:rFonts w:asciiTheme="minorHAnsi" w:hAnsiTheme="minorHAnsi" w:cstheme="minorHAnsi"/>
          <w:sz w:val="22"/>
          <w:szCs w:val="22"/>
        </w:rPr>
        <w:t xml:space="preserve">Applications </w:t>
      </w:r>
      <w:r w:rsidRPr="00411EE4">
        <w:rPr>
          <w:rFonts w:asciiTheme="minorHAnsi" w:hAnsiTheme="minorHAnsi" w:cstheme="minorHAnsi"/>
          <w:b/>
          <w:sz w:val="22"/>
          <w:szCs w:val="22"/>
        </w:rPr>
        <w:t>must</w:t>
      </w:r>
      <w:r w:rsidRPr="00411EE4">
        <w:rPr>
          <w:rFonts w:asciiTheme="minorHAnsi" w:hAnsiTheme="minorHAnsi" w:cstheme="minorHAnsi"/>
          <w:sz w:val="22"/>
          <w:szCs w:val="22"/>
        </w:rPr>
        <w:t xml:space="preserve"> </w:t>
      </w:r>
      <w:r w:rsidRPr="00411EE4">
        <w:rPr>
          <w:rFonts w:asciiTheme="minorHAnsi" w:hAnsiTheme="minorHAnsi" w:cstheme="minorHAnsi"/>
          <w:b/>
          <w:sz w:val="22"/>
          <w:szCs w:val="22"/>
        </w:rPr>
        <w:t>be submitted no later than 1600 on Monday 8</w:t>
      </w:r>
      <w:r w:rsidRPr="00411EE4">
        <w:rPr>
          <w:rFonts w:asciiTheme="minorHAnsi" w:hAnsiTheme="minorHAnsi" w:cstheme="minorHAnsi"/>
          <w:b/>
          <w:sz w:val="22"/>
          <w:szCs w:val="22"/>
          <w:vertAlign w:val="superscript"/>
        </w:rPr>
        <w:t>th</w:t>
      </w:r>
      <w:r w:rsidRPr="00411EE4">
        <w:rPr>
          <w:rFonts w:asciiTheme="minorHAnsi" w:hAnsiTheme="minorHAnsi" w:cstheme="minorHAnsi"/>
          <w:b/>
          <w:sz w:val="22"/>
          <w:szCs w:val="22"/>
        </w:rPr>
        <w:t xml:space="preserve"> March 2021.</w:t>
      </w:r>
      <w:r w:rsidRPr="00411EE4">
        <w:rPr>
          <w:rFonts w:asciiTheme="minorHAnsi" w:hAnsiTheme="minorHAnsi" w:cstheme="minorHAnsi"/>
          <w:sz w:val="22"/>
          <w:szCs w:val="22"/>
        </w:rPr>
        <w:t xml:space="preserve">  These should be emailed to the relevant Faculty contact:  </w:t>
      </w:r>
    </w:p>
    <w:p w14:paraId="501F5BB8" w14:textId="77777777" w:rsidR="00411EE4" w:rsidRPr="00411EE4" w:rsidRDefault="00411EE4" w:rsidP="00411EE4">
      <w:pPr>
        <w:pStyle w:val="Default"/>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5005"/>
        <w:gridCol w:w="5005"/>
      </w:tblGrid>
      <w:tr w:rsidR="00411EE4" w:rsidRPr="00411EE4" w14:paraId="581450A6" w14:textId="77777777" w:rsidTr="00A53BC5">
        <w:tc>
          <w:tcPr>
            <w:tcW w:w="5005" w:type="dxa"/>
          </w:tcPr>
          <w:p w14:paraId="5E0E78AF" w14:textId="77777777" w:rsidR="00411EE4" w:rsidRPr="00411EE4" w:rsidRDefault="00411EE4" w:rsidP="00A53BC5">
            <w:pPr>
              <w:pStyle w:val="Default"/>
              <w:jc w:val="center"/>
              <w:rPr>
                <w:rFonts w:asciiTheme="minorHAnsi" w:hAnsiTheme="minorHAnsi" w:cstheme="minorHAnsi"/>
                <w:sz w:val="22"/>
                <w:szCs w:val="22"/>
              </w:rPr>
            </w:pPr>
            <w:r w:rsidRPr="00411EE4">
              <w:rPr>
                <w:rFonts w:asciiTheme="minorHAnsi" w:hAnsiTheme="minorHAnsi" w:cstheme="minorHAnsi"/>
                <w:b/>
                <w:sz w:val="22"/>
                <w:szCs w:val="22"/>
              </w:rPr>
              <w:t>Faculty</w:t>
            </w:r>
          </w:p>
        </w:tc>
        <w:tc>
          <w:tcPr>
            <w:tcW w:w="5005" w:type="dxa"/>
          </w:tcPr>
          <w:p w14:paraId="6C38BF6B" w14:textId="77777777" w:rsidR="00411EE4" w:rsidRPr="00411EE4" w:rsidRDefault="00411EE4" w:rsidP="00A53BC5">
            <w:pPr>
              <w:pStyle w:val="Default"/>
              <w:jc w:val="center"/>
              <w:rPr>
                <w:rFonts w:asciiTheme="minorHAnsi" w:hAnsiTheme="minorHAnsi" w:cstheme="minorHAnsi"/>
                <w:sz w:val="22"/>
                <w:szCs w:val="22"/>
              </w:rPr>
            </w:pPr>
            <w:r w:rsidRPr="00411EE4">
              <w:rPr>
                <w:rFonts w:asciiTheme="minorHAnsi" w:hAnsiTheme="minorHAnsi" w:cstheme="minorHAnsi"/>
                <w:b/>
                <w:sz w:val="22"/>
                <w:szCs w:val="22"/>
              </w:rPr>
              <w:t>Contact</w:t>
            </w:r>
          </w:p>
        </w:tc>
      </w:tr>
      <w:tr w:rsidR="00411EE4" w:rsidRPr="00411EE4" w14:paraId="31D6EFA7" w14:textId="77777777" w:rsidTr="00A53BC5">
        <w:tc>
          <w:tcPr>
            <w:tcW w:w="5005" w:type="dxa"/>
          </w:tcPr>
          <w:p w14:paraId="1E66D5FC" w14:textId="77777777" w:rsidR="00411EE4" w:rsidRPr="00411EE4" w:rsidRDefault="00411EE4" w:rsidP="00A53BC5">
            <w:pPr>
              <w:pStyle w:val="Default"/>
              <w:rPr>
                <w:rFonts w:asciiTheme="minorHAnsi" w:hAnsiTheme="minorHAnsi" w:cstheme="minorHAnsi"/>
                <w:sz w:val="22"/>
                <w:szCs w:val="22"/>
              </w:rPr>
            </w:pPr>
            <w:r w:rsidRPr="00411EE4">
              <w:rPr>
                <w:rFonts w:asciiTheme="minorHAnsi" w:hAnsiTheme="minorHAnsi" w:cstheme="minorHAnsi"/>
                <w:sz w:val="22"/>
                <w:szCs w:val="22"/>
              </w:rPr>
              <w:t>Engineering</w:t>
            </w:r>
          </w:p>
        </w:tc>
        <w:tc>
          <w:tcPr>
            <w:tcW w:w="5005" w:type="dxa"/>
          </w:tcPr>
          <w:p w14:paraId="6A2BEAAD" w14:textId="0E5E2840" w:rsidR="00411EE4" w:rsidRPr="00BF2A5C" w:rsidRDefault="00BF2A5C" w:rsidP="00BF2A5C">
            <w:pPr>
              <w:rPr>
                <w:rFonts w:asciiTheme="minorHAnsi" w:hAnsiTheme="minorHAnsi" w:cstheme="minorHAnsi"/>
                <w:sz w:val="22"/>
                <w:szCs w:val="22"/>
              </w:rPr>
            </w:pPr>
            <w:hyperlink r:id="rId8" w:history="1">
              <w:r w:rsidRPr="00BF2A5C">
                <w:rPr>
                  <w:rStyle w:val="Hyperlink"/>
                  <w:rFonts w:asciiTheme="minorHAnsi" w:hAnsiTheme="minorHAnsi" w:cstheme="minorHAnsi"/>
                  <w:sz w:val="22"/>
                  <w:szCs w:val="22"/>
                </w:rPr>
                <w:t>molly.dwyer@strath.ac.uk</w:t>
              </w:r>
            </w:hyperlink>
            <w:bookmarkStart w:id="0" w:name="_GoBack"/>
            <w:bookmarkEnd w:id="0"/>
          </w:p>
        </w:tc>
      </w:tr>
      <w:tr w:rsidR="00411EE4" w:rsidRPr="00411EE4" w14:paraId="783B9079" w14:textId="77777777" w:rsidTr="00A53BC5">
        <w:tc>
          <w:tcPr>
            <w:tcW w:w="5005" w:type="dxa"/>
          </w:tcPr>
          <w:p w14:paraId="1DB4965D" w14:textId="77777777" w:rsidR="00411EE4" w:rsidRPr="00411EE4" w:rsidRDefault="00411EE4" w:rsidP="00A53BC5">
            <w:pPr>
              <w:pStyle w:val="Default"/>
              <w:rPr>
                <w:rFonts w:asciiTheme="minorHAnsi" w:hAnsiTheme="minorHAnsi" w:cstheme="minorHAnsi"/>
                <w:sz w:val="22"/>
                <w:szCs w:val="22"/>
              </w:rPr>
            </w:pPr>
            <w:r w:rsidRPr="00411EE4">
              <w:rPr>
                <w:rFonts w:asciiTheme="minorHAnsi" w:hAnsiTheme="minorHAnsi" w:cstheme="minorHAnsi"/>
                <w:sz w:val="22"/>
                <w:szCs w:val="22"/>
              </w:rPr>
              <w:t>HASS</w:t>
            </w:r>
          </w:p>
        </w:tc>
        <w:tc>
          <w:tcPr>
            <w:tcW w:w="5005" w:type="dxa"/>
          </w:tcPr>
          <w:p w14:paraId="33F92635" w14:textId="77777777" w:rsidR="00411EE4" w:rsidRPr="00411EE4" w:rsidRDefault="00A37FFB" w:rsidP="00A53BC5">
            <w:pPr>
              <w:pStyle w:val="Default"/>
              <w:rPr>
                <w:rFonts w:asciiTheme="minorHAnsi" w:hAnsiTheme="minorHAnsi" w:cstheme="minorHAnsi"/>
                <w:sz w:val="22"/>
                <w:szCs w:val="22"/>
              </w:rPr>
            </w:pPr>
            <w:hyperlink r:id="rId9" w:history="1">
              <w:r w:rsidR="00411EE4" w:rsidRPr="00411EE4">
                <w:rPr>
                  <w:rStyle w:val="Hyperlink"/>
                  <w:rFonts w:asciiTheme="minorHAnsi" w:hAnsiTheme="minorHAnsi" w:cstheme="minorHAnsi"/>
                  <w:sz w:val="22"/>
                  <w:szCs w:val="22"/>
                </w:rPr>
                <w:t>hass-postgrad@strath.ac.uk</w:t>
              </w:r>
            </w:hyperlink>
          </w:p>
        </w:tc>
      </w:tr>
      <w:tr w:rsidR="00411EE4" w:rsidRPr="00411EE4" w14:paraId="1274D1A0" w14:textId="77777777" w:rsidTr="00A53BC5">
        <w:tc>
          <w:tcPr>
            <w:tcW w:w="5005" w:type="dxa"/>
          </w:tcPr>
          <w:p w14:paraId="20226E44" w14:textId="77777777" w:rsidR="00411EE4" w:rsidRPr="00411EE4" w:rsidRDefault="00411EE4" w:rsidP="00A53BC5">
            <w:pPr>
              <w:pStyle w:val="Default"/>
              <w:rPr>
                <w:rFonts w:asciiTheme="minorHAnsi" w:hAnsiTheme="minorHAnsi" w:cstheme="minorHAnsi"/>
                <w:sz w:val="22"/>
                <w:szCs w:val="22"/>
              </w:rPr>
            </w:pPr>
            <w:r w:rsidRPr="00411EE4">
              <w:rPr>
                <w:rFonts w:asciiTheme="minorHAnsi" w:hAnsiTheme="minorHAnsi" w:cstheme="minorHAnsi"/>
                <w:sz w:val="22"/>
                <w:szCs w:val="22"/>
              </w:rPr>
              <w:t>Science</w:t>
            </w:r>
          </w:p>
        </w:tc>
        <w:tc>
          <w:tcPr>
            <w:tcW w:w="5005" w:type="dxa"/>
          </w:tcPr>
          <w:p w14:paraId="63ECE75D" w14:textId="74A128EF" w:rsidR="00411EE4" w:rsidRPr="00411EE4" w:rsidRDefault="00A37FFB" w:rsidP="00A53BC5">
            <w:pPr>
              <w:pStyle w:val="Default"/>
              <w:rPr>
                <w:rFonts w:asciiTheme="minorHAnsi" w:hAnsiTheme="minorHAnsi" w:cstheme="minorHAnsi"/>
                <w:sz w:val="22"/>
                <w:szCs w:val="22"/>
              </w:rPr>
            </w:pPr>
            <w:hyperlink r:id="rId10" w:history="1">
              <w:r w:rsidR="00C73E4A">
                <w:rPr>
                  <w:rStyle w:val="Hyperlink"/>
                </w:rPr>
                <w:t>science-enquiries@strath.ac.uk</w:t>
              </w:r>
            </w:hyperlink>
          </w:p>
        </w:tc>
      </w:tr>
      <w:tr w:rsidR="00411EE4" w:rsidRPr="00411EE4" w14:paraId="3BCF0132" w14:textId="77777777" w:rsidTr="00A53BC5">
        <w:tc>
          <w:tcPr>
            <w:tcW w:w="5005" w:type="dxa"/>
          </w:tcPr>
          <w:p w14:paraId="269A9DC0" w14:textId="77777777" w:rsidR="00411EE4" w:rsidRPr="00411EE4" w:rsidRDefault="00411EE4" w:rsidP="00A53BC5">
            <w:pPr>
              <w:pStyle w:val="Default"/>
              <w:rPr>
                <w:rFonts w:asciiTheme="minorHAnsi" w:hAnsiTheme="minorHAnsi" w:cstheme="minorHAnsi"/>
                <w:sz w:val="22"/>
                <w:szCs w:val="22"/>
              </w:rPr>
            </w:pPr>
            <w:r w:rsidRPr="00411EE4">
              <w:rPr>
                <w:rFonts w:asciiTheme="minorHAnsi" w:hAnsiTheme="minorHAnsi" w:cstheme="minorHAnsi"/>
                <w:sz w:val="22"/>
                <w:szCs w:val="22"/>
              </w:rPr>
              <w:t>Strathclyde Business School</w:t>
            </w:r>
          </w:p>
        </w:tc>
        <w:tc>
          <w:tcPr>
            <w:tcW w:w="5005" w:type="dxa"/>
          </w:tcPr>
          <w:p w14:paraId="14A29230" w14:textId="0C388032" w:rsidR="00411EE4" w:rsidRPr="00411EE4" w:rsidRDefault="00A37FFB" w:rsidP="00A53BC5">
            <w:pPr>
              <w:pStyle w:val="Default"/>
              <w:rPr>
                <w:rFonts w:asciiTheme="minorHAnsi" w:hAnsiTheme="minorHAnsi" w:cstheme="minorHAnsi"/>
                <w:sz w:val="22"/>
                <w:szCs w:val="22"/>
              </w:rPr>
            </w:pPr>
            <w:hyperlink r:id="rId11" w:history="1">
              <w:r w:rsidR="00C73E4A" w:rsidRPr="00717B23">
                <w:rPr>
                  <w:rStyle w:val="Hyperlink"/>
                  <w:rFonts w:asciiTheme="minorHAnsi" w:hAnsiTheme="minorHAnsi" w:cstheme="minorHAnsi"/>
                  <w:sz w:val="22"/>
                  <w:szCs w:val="22"/>
                </w:rPr>
                <w:t>sbs-pgrsupport@strath.ac.uk</w:t>
              </w:r>
            </w:hyperlink>
          </w:p>
        </w:tc>
      </w:tr>
    </w:tbl>
    <w:p w14:paraId="0F6DB921" w14:textId="77777777" w:rsidR="00411EE4" w:rsidRPr="00411EE4" w:rsidRDefault="00411EE4" w:rsidP="00411EE4">
      <w:pPr>
        <w:pStyle w:val="Default"/>
        <w:rPr>
          <w:rFonts w:asciiTheme="minorHAnsi" w:hAnsiTheme="minorHAnsi" w:cstheme="minorHAnsi"/>
          <w:sz w:val="22"/>
          <w:szCs w:val="22"/>
        </w:rPr>
      </w:pPr>
    </w:p>
    <w:p w14:paraId="05D48374" w14:textId="44C3B2E9" w:rsidR="00411EE4" w:rsidRPr="00411EE4" w:rsidRDefault="00411EE4">
      <w:pPr>
        <w:spacing w:after="0" w:line="240" w:lineRule="auto"/>
        <w:rPr>
          <w:rFonts w:asciiTheme="minorHAnsi" w:hAnsiTheme="minorHAnsi" w:cstheme="minorHAnsi"/>
          <w:b/>
          <w:sz w:val="22"/>
        </w:rPr>
      </w:pPr>
    </w:p>
    <w:p w14:paraId="59C3B42E" w14:textId="77777777" w:rsidR="00CA56E6" w:rsidRPr="00411EE4" w:rsidRDefault="00CA56E6">
      <w:pPr>
        <w:spacing w:after="0" w:line="240" w:lineRule="auto"/>
        <w:rPr>
          <w:rFonts w:asciiTheme="minorHAnsi" w:hAnsiTheme="minorHAnsi" w:cstheme="minorHAnsi"/>
          <w:b/>
          <w:sz w:val="22"/>
        </w:rPr>
      </w:pPr>
    </w:p>
    <w:sectPr w:rsidR="00CA56E6" w:rsidRPr="00411EE4">
      <w:headerReference w:type="default" r:id="rId12"/>
      <w:headerReference w:type="first" r:id="rId13"/>
      <w:pgSz w:w="11906" w:h="16838"/>
      <w:pgMar w:top="720" w:right="720" w:bottom="720" w:left="720" w:header="426" w:footer="507" w:gutter="0"/>
      <w:cols w:space="720"/>
      <w:formProt w:val="0"/>
      <w:titlePg/>
      <w:docGrid w:linePitch="360" w:charSpace="819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807D82" w16cid:durableId="23D9476E"/>
  <w16cid:commentId w16cid:paraId="4C0B658D" w16cid:durableId="23D94419"/>
  <w16cid:commentId w16cid:paraId="05D91CF7" w16cid:durableId="23D94461"/>
  <w16cid:commentId w16cid:paraId="70024774" w16cid:durableId="23D94212"/>
  <w16cid:commentId w16cid:paraId="1D43095B" w16cid:durableId="23DA0B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EBD43" w14:textId="77777777" w:rsidR="00A37FFB" w:rsidRDefault="00A37FFB">
      <w:pPr>
        <w:spacing w:after="0" w:line="240" w:lineRule="auto"/>
      </w:pPr>
      <w:r>
        <w:separator/>
      </w:r>
    </w:p>
  </w:endnote>
  <w:endnote w:type="continuationSeparator" w:id="0">
    <w:p w14:paraId="56839439" w14:textId="77777777" w:rsidR="00A37FFB" w:rsidRDefault="00A37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BADC8" w14:textId="77777777" w:rsidR="00A37FFB" w:rsidRDefault="00A37FFB">
      <w:pPr>
        <w:spacing w:after="0" w:line="240" w:lineRule="auto"/>
      </w:pPr>
      <w:r>
        <w:separator/>
      </w:r>
    </w:p>
  </w:footnote>
  <w:footnote w:type="continuationSeparator" w:id="0">
    <w:p w14:paraId="51EAD45F" w14:textId="77777777" w:rsidR="00A37FFB" w:rsidRDefault="00A37F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33AA4" w14:textId="77777777" w:rsidR="00CA56E6" w:rsidRDefault="00CA56E6">
    <w:pPr>
      <w:pStyle w:val="Header"/>
    </w:pPr>
  </w:p>
  <w:p w14:paraId="1F1D705C" w14:textId="77777777" w:rsidR="00CA56E6" w:rsidRDefault="00CA56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D4A65" w14:textId="77777777" w:rsidR="00CA56E6" w:rsidRDefault="000A674A">
    <w:pPr>
      <w:pStyle w:val="Header"/>
    </w:pPr>
    <w:r>
      <w:rPr>
        <w:noProof/>
      </w:rPr>
      <w:drawing>
        <wp:anchor distT="0" distB="0" distL="114300" distR="114300" simplePos="0" relativeHeight="2" behindDoc="0" locked="0" layoutInCell="1" allowOverlap="1" wp14:anchorId="25B44291" wp14:editId="0F6A8E85">
          <wp:simplePos x="0" y="0"/>
          <wp:positionH relativeFrom="column">
            <wp:posOffset>-457200</wp:posOffset>
          </wp:positionH>
          <wp:positionV relativeFrom="paragraph">
            <wp:posOffset>-251460</wp:posOffset>
          </wp:positionV>
          <wp:extent cx="7560310" cy="1638300"/>
          <wp:effectExtent l="0" t="0" r="0" b="0"/>
          <wp:wrapTight wrapText="bothSides">
            <wp:wrapPolygon edited="0">
              <wp:start x="-10" y="0"/>
              <wp:lineTo x="-10" y="21307"/>
              <wp:lineTo x="21520" y="21307"/>
              <wp:lineTo x="21520" y="0"/>
              <wp:lineTo x="-10" y="0"/>
            </wp:wrapPolygon>
          </wp:wrapTight>
          <wp:docPr id="1" name="Picture 3" descr="Strathclyd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Strathclyde Header"/>
                  <pic:cNvPicPr>
                    <a:picLocks noChangeAspect="1" noChangeArrowheads="1"/>
                  </pic:cNvPicPr>
                </pic:nvPicPr>
                <pic:blipFill>
                  <a:blip r:embed="rId1"/>
                  <a:stretch>
                    <a:fillRect/>
                  </a:stretch>
                </pic:blipFill>
                <pic:spPr bwMode="auto">
                  <a:xfrm>
                    <a:off x="0" y="0"/>
                    <a:ext cx="7560310" cy="1638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C75131"/>
    <w:multiLevelType w:val="hybridMultilevel"/>
    <w:tmpl w:val="1BDC15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E6"/>
    <w:rsid w:val="00052105"/>
    <w:rsid w:val="000A674A"/>
    <w:rsid w:val="000F73F1"/>
    <w:rsid w:val="001856DD"/>
    <w:rsid w:val="001A3CA8"/>
    <w:rsid w:val="00243EDB"/>
    <w:rsid w:val="00323A25"/>
    <w:rsid w:val="003430C6"/>
    <w:rsid w:val="00355240"/>
    <w:rsid w:val="0036576B"/>
    <w:rsid w:val="003F3460"/>
    <w:rsid w:val="00411EE4"/>
    <w:rsid w:val="0047700F"/>
    <w:rsid w:val="00516E00"/>
    <w:rsid w:val="00517D43"/>
    <w:rsid w:val="00596E40"/>
    <w:rsid w:val="00617EF4"/>
    <w:rsid w:val="00634527"/>
    <w:rsid w:val="007133C0"/>
    <w:rsid w:val="00755F5B"/>
    <w:rsid w:val="00840720"/>
    <w:rsid w:val="00A37FFB"/>
    <w:rsid w:val="00B12365"/>
    <w:rsid w:val="00B162B2"/>
    <w:rsid w:val="00BF2A5C"/>
    <w:rsid w:val="00C73E4A"/>
    <w:rsid w:val="00C75ED6"/>
    <w:rsid w:val="00CA56E6"/>
    <w:rsid w:val="00D70ADA"/>
    <w:rsid w:val="00E72514"/>
    <w:rsid w:val="00EB6868"/>
    <w:rsid w:val="00F406AA"/>
    <w:rsid w:val="00FA49EA"/>
    <w:rsid w:val="00FE36B1"/>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E685"/>
  <w15:docId w15:val="{074D781B-7988-43F9-8D6A-5CB01673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color w:val="000000"/>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rsid w:val="00A33B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378B7"/>
    <w:pPr>
      <w:keepNext/>
      <w:spacing w:before="240" w:after="120" w:line="240" w:lineRule="auto"/>
      <w:outlineLvl w:val="1"/>
    </w:pPr>
    <w:rPr>
      <w:rFonts w:ascii="Verdana" w:eastAsia="Times New Roman" w:hAnsi="Verdana"/>
      <w:b/>
      <w:bCs/>
      <w:i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F5220C"/>
  </w:style>
  <w:style w:type="character" w:customStyle="1" w:styleId="FooterChar">
    <w:name w:val="Footer Char"/>
    <w:basedOn w:val="DefaultParagraphFont"/>
    <w:link w:val="Footer"/>
    <w:uiPriority w:val="99"/>
    <w:qFormat/>
    <w:rsid w:val="00F5220C"/>
  </w:style>
  <w:style w:type="character" w:styleId="Hyperlink">
    <w:name w:val="Hyperlink"/>
    <w:basedOn w:val="DefaultParagraphFont"/>
    <w:uiPriority w:val="99"/>
    <w:unhideWhenUsed/>
    <w:rsid w:val="00A66A1F"/>
    <w:rPr>
      <w:color w:val="0000FF" w:themeColor="hyperlink"/>
      <w:u w:val="single"/>
    </w:rPr>
  </w:style>
  <w:style w:type="character" w:customStyle="1" w:styleId="BalloonTextChar">
    <w:name w:val="Balloon Text Char"/>
    <w:basedOn w:val="DefaultParagraphFont"/>
    <w:link w:val="BalloonText"/>
    <w:uiPriority w:val="99"/>
    <w:semiHidden/>
    <w:qFormat/>
    <w:rsid w:val="00E748EA"/>
    <w:rPr>
      <w:rFonts w:ascii="Tahoma" w:hAnsi="Tahoma" w:cs="Tahoma"/>
      <w:sz w:val="16"/>
      <w:szCs w:val="16"/>
    </w:rPr>
  </w:style>
  <w:style w:type="character" w:customStyle="1" w:styleId="Heading2Char">
    <w:name w:val="Heading 2 Char"/>
    <w:basedOn w:val="DefaultParagraphFont"/>
    <w:link w:val="Heading2"/>
    <w:qFormat/>
    <w:rsid w:val="009378B7"/>
    <w:rPr>
      <w:rFonts w:ascii="Verdana" w:eastAsia="Times New Roman" w:hAnsi="Verdana"/>
      <w:b/>
      <w:bCs/>
      <w:iCs/>
      <w:color w:val="auto"/>
      <w:sz w:val="28"/>
      <w:szCs w:val="28"/>
    </w:rPr>
  </w:style>
  <w:style w:type="character" w:styleId="CommentReference">
    <w:name w:val="annotation reference"/>
    <w:basedOn w:val="DefaultParagraphFont"/>
    <w:uiPriority w:val="99"/>
    <w:semiHidden/>
    <w:unhideWhenUsed/>
    <w:qFormat/>
    <w:rsid w:val="00723F4D"/>
    <w:rPr>
      <w:sz w:val="16"/>
      <w:szCs w:val="16"/>
    </w:rPr>
  </w:style>
  <w:style w:type="character" w:customStyle="1" w:styleId="CommentTextChar">
    <w:name w:val="Comment Text Char"/>
    <w:basedOn w:val="DefaultParagraphFont"/>
    <w:link w:val="CommentText"/>
    <w:uiPriority w:val="99"/>
    <w:semiHidden/>
    <w:qFormat/>
    <w:rsid w:val="00723F4D"/>
    <w:rPr>
      <w:szCs w:val="20"/>
    </w:rPr>
  </w:style>
  <w:style w:type="character" w:customStyle="1" w:styleId="CommentSubjectChar">
    <w:name w:val="Comment Subject Char"/>
    <w:basedOn w:val="CommentTextChar"/>
    <w:link w:val="CommentSubject"/>
    <w:uiPriority w:val="99"/>
    <w:semiHidden/>
    <w:qFormat/>
    <w:rsid w:val="00723F4D"/>
    <w:rPr>
      <w:b/>
      <w:bCs/>
      <w:szCs w:val="20"/>
    </w:rPr>
  </w:style>
  <w:style w:type="character" w:styleId="PageNumber">
    <w:name w:val="page number"/>
    <w:basedOn w:val="DefaultParagraphFont"/>
    <w:uiPriority w:val="99"/>
    <w:semiHidden/>
    <w:unhideWhenUsed/>
    <w:qFormat/>
    <w:rsid w:val="004D59AE"/>
  </w:style>
  <w:style w:type="character" w:styleId="FollowedHyperlink">
    <w:name w:val="FollowedHyperlink"/>
    <w:basedOn w:val="DefaultParagraphFont"/>
    <w:uiPriority w:val="99"/>
    <w:semiHidden/>
    <w:unhideWhenUsed/>
    <w:rsid w:val="000F73EA"/>
    <w:rPr>
      <w:color w:val="800080" w:themeColor="followedHyperlink"/>
      <w:u w:val="single"/>
    </w:rPr>
  </w:style>
  <w:style w:type="character" w:customStyle="1" w:styleId="Heading1Char">
    <w:name w:val="Heading 1 Char"/>
    <w:basedOn w:val="DefaultParagraphFont"/>
    <w:link w:val="Heading1"/>
    <w:uiPriority w:val="9"/>
    <w:qFormat/>
    <w:rsid w:val="00A33B4C"/>
    <w:rPr>
      <w:rFonts w:asciiTheme="majorHAnsi" w:eastAsiaTheme="majorEastAsia" w:hAnsiTheme="majorHAnsi" w:cstheme="majorBidi"/>
      <w:b/>
      <w:bCs/>
      <w:color w:val="365F91" w:themeColor="accent1" w:themeShade="BF"/>
      <w:sz w:val="28"/>
      <w:szCs w:val="28"/>
    </w:rPr>
  </w:style>
  <w:style w:type="character" w:customStyle="1" w:styleId="label">
    <w:name w:val="label"/>
    <w:basedOn w:val="DefaultParagraphFont"/>
    <w:qFormat/>
    <w:rsid w:val="007A65F9"/>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F5220C"/>
    <w:pPr>
      <w:tabs>
        <w:tab w:val="center" w:pos="4513"/>
        <w:tab w:val="right" w:pos="9026"/>
      </w:tabs>
      <w:spacing w:after="0" w:line="240" w:lineRule="auto"/>
    </w:pPr>
  </w:style>
  <w:style w:type="paragraph" w:styleId="Footer">
    <w:name w:val="footer"/>
    <w:basedOn w:val="Normal"/>
    <w:link w:val="FooterChar"/>
    <w:uiPriority w:val="99"/>
    <w:unhideWhenUsed/>
    <w:rsid w:val="00F5220C"/>
    <w:pPr>
      <w:tabs>
        <w:tab w:val="center" w:pos="4513"/>
        <w:tab w:val="right" w:pos="9026"/>
      </w:tabs>
      <w:spacing w:after="0" w:line="240" w:lineRule="auto"/>
    </w:pPr>
  </w:style>
  <w:style w:type="paragraph" w:customStyle="1" w:styleId="charity">
    <w:name w:val="charity"/>
    <w:basedOn w:val="Normal"/>
    <w:qFormat/>
    <w:rsid w:val="00EB2C86"/>
    <w:pPr>
      <w:spacing w:after="0" w:line="312" w:lineRule="atLeast"/>
      <w:ind w:left="450"/>
    </w:pPr>
    <w:rPr>
      <w:rFonts w:ascii="Times New Roman" w:eastAsia="Times New Roman" w:hAnsi="Times New Roman"/>
      <w:color w:val="999999"/>
      <w:szCs w:val="20"/>
    </w:rPr>
  </w:style>
  <w:style w:type="paragraph" w:styleId="ListParagraph">
    <w:name w:val="List Paragraph"/>
    <w:basedOn w:val="Normal"/>
    <w:uiPriority w:val="34"/>
    <w:qFormat/>
    <w:rsid w:val="00A66A1F"/>
    <w:pPr>
      <w:ind w:left="720"/>
      <w:contextualSpacing/>
    </w:pPr>
  </w:style>
  <w:style w:type="paragraph" w:styleId="BalloonText">
    <w:name w:val="Balloon Text"/>
    <w:basedOn w:val="Normal"/>
    <w:link w:val="BalloonTextChar"/>
    <w:uiPriority w:val="99"/>
    <w:semiHidden/>
    <w:unhideWhenUsed/>
    <w:qFormat/>
    <w:rsid w:val="00E748EA"/>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qFormat/>
    <w:rsid w:val="00723F4D"/>
    <w:pPr>
      <w:spacing w:line="240" w:lineRule="auto"/>
    </w:pPr>
    <w:rPr>
      <w:szCs w:val="20"/>
    </w:rPr>
  </w:style>
  <w:style w:type="paragraph" w:styleId="CommentSubject">
    <w:name w:val="annotation subject"/>
    <w:basedOn w:val="CommentText"/>
    <w:next w:val="CommentText"/>
    <w:link w:val="CommentSubjectChar"/>
    <w:uiPriority w:val="99"/>
    <w:semiHidden/>
    <w:unhideWhenUsed/>
    <w:qFormat/>
    <w:rsid w:val="00723F4D"/>
    <w:rPr>
      <w:b/>
      <w:bCs/>
    </w:rPr>
  </w:style>
  <w:style w:type="paragraph" w:customStyle="1" w:styleId="BodyText1">
    <w:name w:val="Body Text1"/>
    <w:basedOn w:val="Normal"/>
    <w:qFormat/>
    <w:rsid w:val="00F95CAF"/>
    <w:pPr>
      <w:widowControl w:val="0"/>
      <w:jc w:val="both"/>
    </w:pPr>
    <w:rPr>
      <w:rFonts w:asciiTheme="minorHAnsi" w:eastAsiaTheme="minorHAnsi" w:hAnsiTheme="minorHAnsi" w:cstheme="minorBidi"/>
      <w:bCs/>
      <w:color w:val="1F497D" w:themeColor="text2"/>
      <w:sz w:val="22"/>
      <w:szCs w:val="24"/>
      <w:lang w:eastAsia="en-US"/>
    </w:rPr>
  </w:style>
  <w:style w:type="paragraph" w:customStyle="1" w:styleId="Default">
    <w:name w:val="Default"/>
    <w:qFormat/>
    <w:rsid w:val="0025486F"/>
    <w:rPr>
      <w:rFonts w:ascii="Calibri" w:hAnsi="Calibri" w:cs="Calibri"/>
      <w:sz w:val="24"/>
      <w:szCs w:val="24"/>
    </w:rPr>
  </w:style>
  <w:style w:type="table" w:styleId="LightList-Accent1">
    <w:name w:val="Light List Accent 1"/>
    <w:basedOn w:val="TableNormal"/>
    <w:uiPriority w:val="61"/>
    <w:rsid w:val="00E748EA"/>
    <w:rPr>
      <w:color w:val="auto"/>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pPr>
      <w:rPr>
        <w:b/>
        <w:bCs/>
        <w:color w:val="FFFFFF" w:themeColor="background1"/>
      </w:rPr>
      <w:tblPr/>
      <w:tcPr>
        <w:shd w:val="clear" w:color="auto" w:fill="4F81BD" w:themeFill="accent1"/>
      </w:tcPr>
    </w:tblStylePr>
    <w:tblStylePr w:type="lastRow">
      <w:pPr>
        <w:spacing w:before="0" w:after="0"/>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39"/>
    <w:rsid w:val="002517E5"/>
    <w:rPr>
      <w:color w:val="auto"/>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16E00"/>
    <w:pPr>
      <w:spacing w:after="0" w:line="240" w:lineRule="auto"/>
    </w:pPr>
    <w:rPr>
      <w:szCs w:val="20"/>
    </w:rPr>
  </w:style>
  <w:style w:type="character" w:customStyle="1" w:styleId="FootnoteTextChar">
    <w:name w:val="Footnote Text Char"/>
    <w:basedOn w:val="DefaultParagraphFont"/>
    <w:link w:val="FootnoteText"/>
    <w:uiPriority w:val="99"/>
    <w:semiHidden/>
    <w:rsid w:val="00516E00"/>
    <w:rPr>
      <w:szCs w:val="20"/>
    </w:rPr>
  </w:style>
  <w:style w:type="character" w:styleId="FootnoteReference">
    <w:name w:val="footnote reference"/>
    <w:basedOn w:val="DefaultParagraphFont"/>
    <w:uiPriority w:val="99"/>
    <w:semiHidden/>
    <w:unhideWhenUsed/>
    <w:rsid w:val="00516E00"/>
    <w:rPr>
      <w:vertAlign w:val="superscript"/>
    </w:rPr>
  </w:style>
  <w:style w:type="character" w:customStyle="1" w:styleId="UnresolvedMention">
    <w:name w:val="Unresolved Mention"/>
    <w:basedOn w:val="DefaultParagraphFont"/>
    <w:uiPriority w:val="99"/>
    <w:semiHidden/>
    <w:unhideWhenUsed/>
    <w:rsid w:val="00355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362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olly.dwyer@strath.ac.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s-pgrsupport@strath.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cience-enquiries@strath.ac.uk" TargetMode="External"/><Relationship Id="rId4" Type="http://schemas.openxmlformats.org/officeDocument/2006/relationships/settings" Target="settings.xml"/><Relationship Id="rId9" Type="http://schemas.openxmlformats.org/officeDocument/2006/relationships/hyperlink" Target="mailto:hass-postgrad@strath.ac.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D0D88-9B9F-4C36-B427-8ED8916A3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Services</dc:creator>
  <dc:description/>
  <cp:lastModifiedBy>Eleanor Shaw</cp:lastModifiedBy>
  <cp:revision>4</cp:revision>
  <cp:lastPrinted>2021-02-19T11:00:00Z</cp:lastPrinted>
  <dcterms:created xsi:type="dcterms:W3CDTF">2021-02-22T14:37:00Z</dcterms:created>
  <dcterms:modified xsi:type="dcterms:W3CDTF">2021-02-22T15:11:00Z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Strathclyde</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