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A7" w:rsidRPr="002D347C" w:rsidRDefault="00B006A7" w:rsidP="002D347C">
      <w:pPr>
        <w:spacing w:after="0" w:line="240" w:lineRule="auto"/>
        <w:rPr>
          <w:rFonts w:cstheme="minorHAnsi"/>
          <w:b/>
        </w:rPr>
      </w:pPr>
      <w:r w:rsidRPr="002D347C">
        <w:rPr>
          <w:rFonts w:cstheme="minorHAnsi"/>
          <w:b/>
        </w:rPr>
        <w:t xml:space="preserve">Turing Scheme. </w:t>
      </w:r>
    </w:p>
    <w:p w:rsidR="00B006A7" w:rsidRPr="002D347C" w:rsidRDefault="00B006A7" w:rsidP="002D347C">
      <w:pPr>
        <w:spacing w:after="0" w:line="240" w:lineRule="auto"/>
        <w:rPr>
          <w:rFonts w:cstheme="minorHAnsi"/>
          <w:b/>
        </w:rPr>
      </w:pPr>
      <w:r w:rsidRPr="002D347C">
        <w:rPr>
          <w:rFonts w:cstheme="minorHAnsi"/>
          <w:b/>
        </w:rPr>
        <w:t xml:space="preserve">Eligibility </w:t>
      </w:r>
    </w:p>
    <w:p w:rsidR="00B006A7" w:rsidRPr="002D347C" w:rsidRDefault="00B006A7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 xml:space="preserve">4 weeks – </w:t>
      </w:r>
      <w:proofErr w:type="gramStart"/>
      <w:r w:rsidRPr="002D347C">
        <w:rPr>
          <w:rFonts w:cstheme="minorHAnsi"/>
        </w:rPr>
        <w:t>12 month</w:t>
      </w:r>
      <w:proofErr w:type="gramEnd"/>
      <w:r w:rsidRPr="002D347C">
        <w:rPr>
          <w:rFonts w:cstheme="minorHAnsi"/>
        </w:rPr>
        <w:t xml:space="preserve"> work or study placements </w:t>
      </w:r>
    </w:p>
    <w:p w:rsidR="00B006A7" w:rsidRPr="002D347C" w:rsidRDefault="00B006A7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>Activity must take place between 1</w:t>
      </w:r>
      <w:r w:rsidRPr="002D347C">
        <w:rPr>
          <w:rFonts w:cstheme="minorHAnsi"/>
          <w:vertAlign w:val="superscript"/>
        </w:rPr>
        <w:t>st</w:t>
      </w:r>
      <w:r w:rsidRPr="002D347C">
        <w:rPr>
          <w:rFonts w:cstheme="minorHAnsi"/>
        </w:rPr>
        <w:t xml:space="preserve"> September – 31</w:t>
      </w:r>
      <w:r w:rsidRPr="002D347C">
        <w:rPr>
          <w:rFonts w:cstheme="minorHAnsi"/>
          <w:vertAlign w:val="superscript"/>
        </w:rPr>
        <w:t>st</w:t>
      </w:r>
      <w:r w:rsidRPr="002D347C">
        <w:rPr>
          <w:rFonts w:cstheme="minorHAnsi"/>
        </w:rPr>
        <w:t xml:space="preserve"> August. If activity starts before or finishes after, this is fine but will only be funded for this period. </w:t>
      </w:r>
    </w:p>
    <w:p w:rsidR="002D347C" w:rsidRPr="002D347C" w:rsidRDefault="002D347C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>One year of funding only</w:t>
      </w:r>
    </w:p>
    <w:p w:rsidR="00B006A7" w:rsidRDefault="00B006A7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 xml:space="preserve">Grant rates either £335 or £380 per month depending on destination country. Widening access students receive £445 or £490 per month and an additional travel grant. </w:t>
      </w:r>
    </w:p>
    <w:p w:rsidR="000B3A2E" w:rsidRPr="002D347C" w:rsidRDefault="000B3A2E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 w</w:t>
      </w:r>
      <w:bookmarkStart w:id="0" w:name="_GoBack"/>
      <w:bookmarkEnd w:id="0"/>
      <w:r>
        <w:rPr>
          <w:rFonts w:cstheme="minorHAnsi"/>
        </w:rPr>
        <w:t>idening access student is from household of £25k or less, care experienced, carer, estranged, refugee or asylum status, receiving universal credit</w:t>
      </w:r>
    </w:p>
    <w:p w:rsidR="00B006A7" w:rsidRDefault="00B006A7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 xml:space="preserve">Can be used in any country subject to FCO travel advice </w:t>
      </w:r>
    </w:p>
    <w:p w:rsidR="009B0E85" w:rsidRPr="009B0E85" w:rsidRDefault="009B0E85" w:rsidP="009B0E85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No priority countries</w:t>
      </w:r>
    </w:p>
    <w:p w:rsidR="00B006A7" w:rsidRDefault="00B006A7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 xml:space="preserve">Can be for current students and recent graduates </w:t>
      </w:r>
    </w:p>
    <w:p w:rsidR="00726716" w:rsidRDefault="009B0E85" w:rsidP="007267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Non-UK</w:t>
      </w:r>
      <w:r w:rsidR="00726716">
        <w:rPr>
          <w:rFonts w:cstheme="minorHAnsi"/>
        </w:rPr>
        <w:t xml:space="preserve"> </w:t>
      </w:r>
      <w:r>
        <w:rPr>
          <w:rFonts w:cstheme="minorHAnsi"/>
        </w:rPr>
        <w:t>nationals</w:t>
      </w:r>
      <w:r w:rsidR="00726716">
        <w:rPr>
          <w:rFonts w:cstheme="minorHAnsi"/>
        </w:rPr>
        <w:t xml:space="preserve"> can also be funded </w:t>
      </w:r>
    </w:p>
    <w:p w:rsidR="00726716" w:rsidRPr="00726716" w:rsidRDefault="00726716" w:rsidP="007267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 inbound student funding available</w:t>
      </w:r>
    </w:p>
    <w:p w:rsidR="00B006A7" w:rsidRPr="002D347C" w:rsidRDefault="00B006A7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 xml:space="preserve">There is no staff mobility included </w:t>
      </w:r>
    </w:p>
    <w:p w:rsidR="00B006A7" w:rsidRDefault="00B006A7" w:rsidP="002D347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 xml:space="preserve">There must be an agreement with university/work placement in place but what this is at the University’s discretion – existing agreements are fine. </w:t>
      </w:r>
    </w:p>
    <w:p w:rsidR="00B006A7" w:rsidRPr="002D347C" w:rsidRDefault="00B006A7" w:rsidP="002D347C">
      <w:pPr>
        <w:spacing w:after="0" w:line="240" w:lineRule="auto"/>
        <w:rPr>
          <w:rFonts w:cstheme="minorHAnsi"/>
        </w:rPr>
      </w:pPr>
    </w:p>
    <w:p w:rsidR="00B006A7" w:rsidRPr="002D347C" w:rsidRDefault="00B006A7" w:rsidP="002D347C">
      <w:pPr>
        <w:spacing w:after="0" w:line="240" w:lineRule="auto"/>
        <w:rPr>
          <w:rFonts w:cstheme="minorHAnsi"/>
          <w:b/>
        </w:rPr>
      </w:pPr>
      <w:r w:rsidRPr="002D347C">
        <w:rPr>
          <w:rFonts w:cstheme="minorHAnsi"/>
          <w:b/>
        </w:rPr>
        <w:t xml:space="preserve">The Application </w:t>
      </w:r>
    </w:p>
    <w:p w:rsidR="00B006A7" w:rsidRPr="002D347C" w:rsidRDefault="00B006A7" w:rsidP="002D34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>Unlike the Erasmus application, this is a qualitative application and we will be scored out of 100 points and has to demonstrate that the activity will fulfil the programme’s aims</w:t>
      </w:r>
      <w:r w:rsidR="002D347C">
        <w:rPr>
          <w:rFonts w:cstheme="minorHAnsi"/>
        </w:rPr>
        <w:t>:</w:t>
      </w:r>
      <w:r w:rsidRPr="002D347C">
        <w:rPr>
          <w:rFonts w:cstheme="minorHAnsi"/>
        </w:rPr>
        <w:t xml:space="preserve">  </w:t>
      </w:r>
    </w:p>
    <w:p w:rsidR="00B006A7" w:rsidRPr="002D347C" w:rsidRDefault="00B006A7" w:rsidP="002D347C">
      <w:pPr>
        <w:pStyle w:val="elementor-icon-list-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D347C">
        <w:rPr>
          <w:rStyle w:val="elementor-icon-list-text"/>
          <w:rFonts w:asciiTheme="minorHAnsi" w:hAnsiTheme="minorHAnsi" w:cstheme="minorHAnsi"/>
          <w:b/>
          <w:bCs/>
          <w:color w:val="000000"/>
          <w:sz w:val="22"/>
          <w:szCs w:val="22"/>
        </w:rPr>
        <w:t>Global Britain </w:t>
      </w:r>
      <w:r w:rsidRPr="002D347C">
        <w:rPr>
          <w:rStyle w:val="elementor-icon-list-text"/>
          <w:rFonts w:asciiTheme="minorHAnsi" w:hAnsiTheme="minorHAnsi" w:cstheme="minorHAnsi"/>
          <w:color w:val="000000"/>
          <w:sz w:val="22"/>
          <w:szCs w:val="22"/>
        </w:rPr>
        <w:t>–projects support high-quality placements, enhance existing partnerships and encourage the forging of new relationships across the world. </w:t>
      </w:r>
    </w:p>
    <w:p w:rsidR="00B006A7" w:rsidRPr="002D347C" w:rsidRDefault="00B006A7" w:rsidP="002D347C">
      <w:pPr>
        <w:pStyle w:val="elementor-icon-list-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D347C">
        <w:rPr>
          <w:rStyle w:val="elementor-icon-list-text"/>
          <w:rFonts w:asciiTheme="minorHAnsi" w:hAnsiTheme="minorHAnsi" w:cstheme="minorHAnsi"/>
          <w:b/>
          <w:bCs/>
          <w:color w:val="000000"/>
          <w:sz w:val="22"/>
          <w:szCs w:val="22"/>
        </w:rPr>
        <w:t>Levelling up</w:t>
      </w:r>
      <w:r w:rsidRPr="002D347C">
        <w:rPr>
          <w:rStyle w:val="elementor-icon-list-text"/>
          <w:rFonts w:asciiTheme="minorHAnsi" w:hAnsiTheme="minorHAnsi" w:cstheme="minorHAnsi"/>
          <w:color w:val="000000"/>
          <w:sz w:val="22"/>
          <w:szCs w:val="22"/>
        </w:rPr>
        <w:t> –They should help and promote equal access and opportunities to all students, learners and pupils regardless of background. </w:t>
      </w:r>
    </w:p>
    <w:p w:rsidR="00B006A7" w:rsidRPr="002D347C" w:rsidRDefault="00B006A7" w:rsidP="002D347C">
      <w:pPr>
        <w:pStyle w:val="elementor-icon-list-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D347C">
        <w:rPr>
          <w:rStyle w:val="elementor-icon-list-text"/>
          <w:rFonts w:asciiTheme="minorHAnsi" w:hAnsiTheme="minorHAnsi" w:cstheme="minorHAnsi"/>
          <w:b/>
          <w:bCs/>
          <w:color w:val="000000"/>
          <w:sz w:val="22"/>
          <w:szCs w:val="22"/>
        </w:rPr>
        <w:t>Developing key skills</w:t>
      </w:r>
      <w:r w:rsidRPr="002D347C">
        <w:rPr>
          <w:rStyle w:val="elementor-icon-list-text"/>
          <w:rFonts w:asciiTheme="minorHAnsi" w:hAnsiTheme="minorHAnsi" w:cstheme="minorHAnsi"/>
          <w:color w:val="000000"/>
          <w:sz w:val="22"/>
          <w:szCs w:val="22"/>
        </w:rPr>
        <w:t> –They give participants the hard and soft skills sought by employers, and bridge the gap between education and work. </w:t>
      </w:r>
    </w:p>
    <w:p w:rsidR="00B006A7" w:rsidRPr="002D347C" w:rsidRDefault="00B006A7" w:rsidP="002D347C">
      <w:pPr>
        <w:pStyle w:val="elementor-icon-list-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elementor-icon-list-text"/>
          <w:rFonts w:asciiTheme="minorHAnsi" w:hAnsiTheme="minorHAnsi" w:cstheme="minorHAnsi"/>
          <w:color w:val="000000"/>
          <w:sz w:val="22"/>
          <w:szCs w:val="22"/>
        </w:rPr>
      </w:pPr>
      <w:r w:rsidRPr="002D347C">
        <w:rPr>
          <w:rStyle w:val="elementor-icon-list-text"/>
          <w:rFonts w:asciiTheme="minorHAnsi" w:hAnsiTheme="minorHAnsi" w:cstheme="minorHAnsi"/>
          <w:b/>
          <w:bCs/>
          <w:color w:val="000000"/>
          <w:sz w:val="22"/>
          <w:szCs w:val="22"/>
        </w:rPr>
        <w:t>Value for UK taxpayers</w:t>
      </w:r>
      <w:r w:rsidRPr="002D347C">
        <w:rPr>
          <w:rStyle w:val="elementor-icon-list-text"/>
          <w:rFonts w:asciiTheme="minorHAnsi" w:hAnsiTheme="minorHAnsi" w:cstheme="minorHAnsi"/>
          <w:color w:val="000000"/>
          <w:sz w:val="22"/>
          <w:szCs w:val="22"/>
        </w:rPr>
        <w:t> – These projects optimise social value in terms of potential costs, benefits and risks. </w:t>
      </w:r>
    </w:p>
    <w:p w:rsidR="002D347C" w:rsidRDefault="002D347C" w:rsidP="00B8506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D347C">
        <w:rPr>
          <w:rFonts w:cstheme="minorHAnsi"/>
        </w:rPr>
        <w:t xml:space="preserve">Unlike Erasmus, there is not an interim report where we can readjust our grant amount/activity. Everything </w:t>
      </w:r>
      <w:r w:rsidRPr="009B1AFC">
        <w:rPr>
          <w:rFonts w:cstheme="minorHAnsi"/>
          <w:b/>
        </w:rPr>
        <w:t>must</w:t>
      </w:r>
      <w:r w:rsidRPr="002D347C">
        <w:rPr>
          <w:rFonts w:cstheme="minorHAnsi"/>
        </w:rPr>
        <w:t xml:space="preserve"> be included in this application</w:t>
      </w:r>
      <w:r w:rsidR="009B1AFC">
        <w:rPr>
          <w:rFonts w:cstheme="minorHAnsi"/>
        </w:rPr>
        <w:t xml:space="preserve">, including destination. </w:t>
      </w:r>
    </w:p>
    <w:p w:rsidR="00765B25" w:rsidRDefault="009B1AFC" w:rsidP="00B8506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application will be assessed by External Assessors and awarded a score. </w:t>
      </w:r>
      <w:r w:rsidR="00765B25">
        <w:rPr>
          <w:rFonts w:cstheme="minorHAnsi"/>
        </w:rPr>
        <w:t xml:space="preserve">The Project Assessment Board comprising representatives from DfE and devolved administrations will </w:t>
      </w:r>
      <w:r>
        <w:rPr>
          <w:rFonts w:cstheme="minorHAnsi"/>
        </w:rPr>
        <w:t xml:space="preserve">then </w:t>
      </w:r>
      <w:r w:rsidR="00765B25">
        <w:rPr>
          <w:rFonts w:cstheme="minorHAnsi"/>
        </w:rPr>
        <w:t>review a recommended list of applications to be funded, per sector, based on application assessment scores</w:t>
      </w:r>
      <w:r>
        <w:rPr>
          <w:rFonts w:cstheme="minorHAnsi"/>
        </w:rPr>
        <w:t xml:space="preserve">. </w:t>
      </w:r>
    </w:p>
    <w:p w:rsidR="00B6365D" w:rsidRDefault="00B6365D" w:rsidP="00B6365D">
      <w:pPr>
        <w:spacing w:after="0" w:line="240" w:lineRule="auto"/>
        <w:rPr>
          <w:rFonts w:cstheme="minorHAnsi"/>
        </w:rPr>
      </w:pPr>
    </w:p>
    <w:p w:rsidR="00B6365D" w:rsidRPr="00B6365D" w:rsidRDefault="00B6365D" w:rsidP="00B6365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have been instructed that we should use any </w:t>
      </w:r>
      <w:proofErr w:type="spellStart"/>
      <w:r>
        <w:rPr>
          <w:rFonts w:cstheme="minorHAnsi"/>
        </w:rPr>
        <w:t>erasmus</w:t>
      </w:r>
      <w:proofErr w:type="spellEnd"/>
      <w:r>
        <w:rPr>
          <w:rFonts w:cstheme="minorHAnsi"/>
        </w:rPr>
        <w:t xml:space="preserve"> funding that we have already been awarded so this application should not include any activity that can be funded under </w:t>
      </w:r>
      <w:proofErr w:type="spellStart"/>
      <w:r>
        <w:rPr>
          <w:rFonts w:cstheme="minorHAnsi"/>
        </w:rPr>
        <w:t>erasmus</w:t>
      </w:r>
      <w:proofErr w:type="spellEnd"/>
      <w:r>
        <w:rPr>
          <w:rFonts w:cstheme="minorHAnsi"/>
        </w:rPr>
        <w:t xml:space="preserve">. </w:t>
      </w:r>
    </w:p>
    <w:p w:rsidR="00765B25" w:rsidRDefault="00765B25" w:rsidP="002D347C">
      <w:pPr>
        <w:pStyle w:val="elementor-icon-list-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D347C" w:rsidRPr="00765B25" w:rsidRDefault="00765B25" w:rsidP="002D347C">
      <w:pPr>
        <w:pStyle w:val="elementor-icon-list-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5B25">
        <w:rPr>
          <w:rFonts w:asciiTheme="minorHAnsi" w:hAnsiTheme="minorHAnsi" w:cstheme="minorHAnsi"/>
          <w:b/>
          <w:color w:val="000000"/>
          <w:sz w:val="22"/>
          <w:szCs w:val="22"/>
        </w:rPr>
        <w:t>The Application Criteria</w:t>
      </w:r>
      <w:r w:rsidR="00642F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65B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</w:p>
    <w:p w:rsidR="003C74E2" w:rsidRDefault="003C74E2" w:rsidP="002D347C">
      <w:pPr>
        <w:spacing w:after="0" w:line="240" w:lineRule="auto"/>
        <w:rPr>
          <w:rFonts w:cstheme="minorHAnsi"/>
          <w:b/>
        </w:rPr>
      </w:pPr>
      <w:r w:rsidRPr="003C74E2">
        <w:rPr>
          <w:rFonts w:cstheme="minorHAnsi"/>
          <w:b/>
        </w:rPr>
        <w:t xml:space="preserve">Global Britain – worth 20 points </w:t>
      </w:r>
    </w:p>
    <w:p w:rsidR="00642F1A" w:rsidRDefault="00642F1A" w:rsidP="002D347C">
      <w:pPr>
        <w:spacing w:after="0" w:line="240" w:lineRule="auto"/>
        <w:rPr>
          <w:rFonts w:cstheme="minorHAnsi"/>
          <w:b/>
        </w:rPr>
      </w:pPr>
    </w:p>
    <w:tbl>
      <w:tblPr>
        <w:tblW w:w="10915" w:type="dxa"/>
        <w:tblInd w:w="-14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7783"/>
      </w:tblGrid>
      <w:tr w:rsidR="00642F1A" w:rsidTr="00642F1A">
        <w:trPr>
          <w:trHeight w:val="480"/>
        </w:trPr>
        <w:tc>
          <w:tcPr>
            <w:tcW w:w="3132" w:type="dxa"/>
            <w:shd w:val="clear" w:color="auto" w:fill="31BDB4"/>
          </w:tcPr>
          <w:p w:rsidR="00642F1A" w:rsidRDefault="00642F1A" w:rsidP="00874B7F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color w:val="1C1C1C"/>
              </w:rPr>
              <w:t>International</w:t>
            </w:r>
            <w:r>
              <w:rPr>
                <w:b/>
                <w:color w:val="1C1C1C"/>
                <w:spacing w:val="-12"/>
              </w:rPr>
              <w:t xml:space="preserve"> </w:t>
            </w:r>
            <w:r>
              <w:rPr>
                <w:b/>
                <w:color w:val="1C1C1C"/>
              </w:rPr>
              <w:t>engagement</w:t>
            </w:r>
          </w:p>
        </w:tc>
        <w:tc>
          <w:tcPr>
            <w:tcW w:w="7783" w:type="dxa"/>
            <w:shd w:val="clear" w:color="auto" w:fill="31BDB4"/>
          </w:tcPr>
          <w:p w:rsidR="00642F1A" w:rsidRDefault="00642F1A" w:rsidP="00874B7F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color w:val="1C1C1C"/>
              </w:rPr>
              <w:t>Interpretation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of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award</w:t>
            </w:r>
            <w:r>
              <w:rPr>
                <w:b/>
                <w:color w:val="1C1C1C"/>
                <w:spacing w:val="-3"/>
              </w:rPr>
              <w:t xml:space="preserve"> </w:t>
            </w:r>
            <w:r>
              <w:rPr>
                <w:b/>
                <w:color w:val="1C1C1C"/>
              </w:rPr>
              <w:t>criteria</w:t>
            </w:r>
          </w:p>
        </w:tc>
      </w:tr>
      <w:tr w:rsidR="00642F1A" w:rsidTr="00642F1A">
        <w:trPr>
          <w:trHeight w:val="2797"/>
        </w:trPr>
        <w:tc>
          <w:tcPr>
            <w:tcW w:w="3132" w:type="dxa"/>
          </w:tcPr>
          <w:p w:rsidR="00642F1A" w:rsidRPr="00642F1A" w:rsidRDefault="00642F1A" w:rsidP="00642F1A">
            <w:pPr>
              <w:pStyle w:val="TableParagraph"/>
              <w:ind w:left="0" w:right="201"/>
            </w:pPr>
            <w:r w:rsidRPr="00642F1A">
              <w:t>The extent to which the project</w:t>
            </w:r>
            <w:r w:rsidRPr="00642F1A">
              <w:rPr>
                <w:spacing w:val="-47"/>
              </w:rPr>
              <w:t xml:space="preserve"> </w:t>
            </w:r>
            <w:r w:rsidRPr="00642F1A">
              <w:t>demonstrates the</w:t>
            </w:r>
            <w:r w:rsidRPr="00642F1A">
              <w:rPr>
                <w:spacing w:val="1"/>
              </w:rPr>
              <w:t xml:space="preserve"> </w:t>
            </w:r>
            <w:r w:rsidRPr="00642F1A">
              <w:t>organisation(s) involved are</w:t>
            </w:r>
            <w:r w:rsidRPr="00642F1A">
              <w:rPr>
                <w:spacing w:val="1"/>
              </w:rPr>
              <w:t xml:space="preserve"> </w:t>
            </w:r>
            <w:r w:rsidRPr="00642F1A">
              <w:t>suitable and demonstrates a</w:t>
            </w:r>
            <w:r w:rsidRPr="00642F1A">
              <w:rPr>
                <w:spacing w:val="1"/>
              </w:rPr>
              <w:t xml:space="preserve"> </w:t>
            </w:r>
            <w:r w:rsidRPr="00642F1A">
              <w:t>strengthening of UK-</w:t>
            </w:r>
            <w:r w:rsidRPr="00642F1A">
              <w:rPr>
                <w:spacing w:val="1"/>
              </w:rPr>
              <w:t xml:space="preserve"> </w:t>
            </w:r>
            <w:r w:rsidRPr="00642F1A">
              <w:t>international</w:t>
            </w:r>
            <w:r w:rsidRPr="00642F1A">
              <w:rPr>
                <w:spacing w:val="-4"/>
              </w:rPr>
              <w:t xml:space="preserve"> </w:t>
            </w:r>
            <w:r w:rsidRPr="00642F1A">
              <w:t>relations.</w:t>
            </w:r>
          </w:p>
        </w:tc>
        <w:tc>
          <w:tcPr>
            <w:tcW w:w="7783" w:type="dxa"/>
          </w:tcPr>
          <w:p w:rsidR="00642F1A" w:rsidRDefault="00642F1A" w:rsidP="00874B7F">
            <w:pPr>
              <w:pStyle w:val="TableParagraph"/>
              <w:spacing w:before="119"/>
              <w:ind w:right="158"/>
            </w:pPr>
            <w:r>
              <w:t>The application clearly demonstrates the</w:t>
            </w:r>
            <w:r>
              <w:rPr>
                <w:spacing w:val="1"/>
              </w:rPr>
              <w:t xml:space="preserve"> </w:t>
            </w:r>
            <w:r>
              <w:t>participating UK organisation(s) is already working with international partners or looking to start</w:t>
            </w:r>
            <w:r>
              <w:rPr>
                <w:spacing w:val="1"/>
              </w:rPr>
              <w:t xml:space="preserve"> </w:t>
            </w:r>
            <w:r>
              <w:t>international relationships with suitable project</w:t>
            </w:r>
            <w:r>
              <w:rPr>
                <w:spacing w:val="1"/>
              </w:rPr>
              <w:t xml:space="preserve"> </w:t>
            </w:r>
            <w:r>
              <w:t>partners.</w:t>
            </w:r>
          </w:p>
          <w:p w:rsidR="00642F1A" w:rsidRDefault="00642F1A" w:rsidP="00874B7F">
            <w:pPr>
              <w:pStyle w:val="TableParagraph"/>
              <w:spacing w:before="119"/>
              <w:ind w:right="137"/>
            </w:pPr>
            <w:r>
              <w:t>The application demonstrates how the</w:t>
            </w:r>
            <w:r>
              <w:rPr>
                <w:spacing w:val="1"/>
              </w:rPr>
              <w:t xml:space="preserve"> </w:t>
            </w:r>
            <w:r>
              <w:t>organisation will develop or strengthen their</w:t>
            </w:r>
            <w:r>
              <w:rPr>
                <w:spacing w:val="1"/>
              </w:rPr>
              <w:t xml:space="preserve"> </w:t>
            </w:r>
            <w:r>
              <w:t xml:space="preserve">ability to successfully cooperate with international </w:t>
            </w:r>
            <w:proofErr w:type="gramStart"/>
            <w:r>
              <w:t xml:space="preserve">partners </w:t>
            </w:r>
            <w:r>
              <w:rPr>
                <w:spacing w:val="-1"/>
              </w:rPr>
              <w:t xml:space="preserve"> </w:t>
            </w:r>
            <w:r>
              <w:t>in</w:t>
            </w:r>
            <w:proofErr w:type="gramEnd"/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educational sector.</w:t>
            </w:r>
          </w:p>
          <w:p w:rsidR="00642F1A" w:rsidRDefault="00642F1A" w:rsidP="00874B7F">
            <w:pPr>
              <w:pStyle w:val="TableParagraph"/>
              <w:spacing w:before="121"/>
              <w:ind w:right="134"/>
            </w:pPr>
            <w:r>
              <w:t>The application demonstrates clear benefits of the</w:t>
            </w:r>
            <w:r>
              <w:rPr>
                <w:spacing w:val="-47"/>
              </w:rPr>
              <w:t xml:space="preserve"> </w:t>
            </w:r>
            <w:r>
              <w:t>UK organisation(s) working with the proposed</w:t>
            </w:r>
            <w:r>
              <w:rPr>
                <w:spacing w:val="1"/>
              </w:rPr>
              <w:t xml:space="preserve"> </w:t>
            </w:r>
            <w:r>
              <w:t>international partners with clear reasoning for the countries</w:t>
            </w:r>
            <w:r>
              <w:rPr>
                <w:spacing w:val="-3"/>
              </w:rPr>
              <w:t xml:space="preserve"> </w:t>
            </w:r>
            <w:r>
              <w:t>involved.</w:t>
            </w:r>
          </w:p>
        </w:tc>
      </w:tr>
      <w:tr w:rsidR="00642F1A" w:rsidTr="00642F1A">
        <w:trPr>
          <w:trHeight w:val="2039"/>
        </w:trPr>
        <w:tc>
          <w:tcPr>
            <w:tcW w:w="3132" w:type="dxa"/>
            <w:shd w:val="clear" w:color="auto" w:fill="F1F1F1"/>
          </w:tcPr>
          <w:p w:rsidR="00642F1A" w:rsidRPr="00642F1A" w:rsidRDefault="00642F1A" w:rsidP="00642F1A">
            <w:pPr>
              <w:pStyle w:val="TableParagraph"/>
              <w:ind w:left="0" w:right="205"/>
            </w:pPr>
            <w:r w:rsidRPr="00642F1A">
              <w:lastRenderedPageBreak/>
              <w:t>The extent the application</w:t>
            </w:r>
            <w:r w:rsidRPr="00642F1A">
              <w:rPr>
                <w:spacing w:val="1"/>
              </w:rPr>
              <w:t xml:space="preserve"> </w:t>
            </w:r>
            <w:r w:rsidRPr="00642F1A">
              <w:t xml:space="preserve">demonstrates the quality of </w:t>
            </w:r>
            <w:proofErr w:type="spellStart"/>
            <w:r w:rsidRPr="00642F1A">
              <w:t>co-</w:t>
            </w:r>
            <w:r w:rsidRPr="00642F1A">
              <w:rPr>
                <w:spacing w:val="-47"/>
              </w:rPr>
              <w:t xml:space="preserve"> </w:t>
            </w:r>
            <w:r w:rsidRPr="00642F1A">
              <w:t>operation</w:t>
            </w:r>
            <w:proofErr w:type="spellEnd"/>
            <w:r w:rsidRPr="00642F1A">
              <w:t xml:space="preserve"> and communication</w:t>
            </w:r>
            <w:r w:rsidRPr="00642F1A">
              <w:rPr>
                <w:spacing w:val="1"/>
              </w:rPr>
              <w:t xml:space="preserve"> </w:t>
            </w:r>
            <w:r w:rsidRPr="00642F1A">
              <w:t>strategies between the</w:t>
            </w:r>
            <w:r w:rsidRPr="00642F1A">
              <w:rPr>
                <w:spacing w:val="1"/>
              </w:rPr>
              <w:t xml:space="preserve"> </w:t>
            </w:r>
            <w:r w:rsidRPr="00642F1A">
              <w:t>participating</w:t>
            </w:r>
            <w:r w:rsidRPr="00642F1A">
              <w:rPr>
                <w:spacing w:val="-2"/>
              </w:rPr>
              <w:t xml:space="preserve"> </w:t>
            </w:r>
            <w:r w:rsidRPr="00642F1A">
              <w:t>organisation(s).</w:t>
            </w:r>
          </w:p>
        </w:tc>
        <w:tc>
          <w:tcPr>
            <w:tcW w:w="7783" w:type="dxa"/>
            <w:shd w:val="clear" w:color="auto" w:fill="F1F1F1"/>
          </w:tcPr>
          <w:p w:rsidR="00642F1A" w:rsidRDefault="00642F1A" w:rsidP="00874B7F">
            <w:pPr>
              <w:pStyle w:val="TableParagraph"/>
              <w:spacing w:before="119"/>
              <w:ind w:right="279"/>
            </w:pPr>
            <w:r>
              <w:t>The proposal shows that the distribution of</w:t>
            </w:r>
            <w:r>
              <w:rPr>
                <w:spacing w:val="1"/>
              </w:rPr>
              <w:t xml:space="preserve"> </w:t>
            </w:r>
            <w:r>
              <w:t>responsibilities and tasks of all participating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>
              <w:rPr>
                <w:spacing w:val="-1"/>
              </w:rPr>
              <w:t xml:space="preserve"> </w:t>
            </w:r>
            <w:r>
              <w:t>is balanced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focus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quality.</w:t>
            </w:r>
          </w:p>
          <w:p w:rsidR="00642F1A" w:rsidRDefault="00642F1A" w:rsidP="00874B7F">
            <w:pPr>
              <w:pStyle w:val="TableParagraph"/>
              <w:spacing w:before="119"/>
              <w:ind w:right="137"/>
            </w:pPr>
            <w:r>
              <w:t>The proposal shows that appropriate co-operation</w:t>
            </w:r>
            <w:r>
              <w:rPr>
                <w:spacing w:val="-47"/>
              </w:rPr>
              <w:t xml:space="preserve"> </w:t>
            </w:r>
            <w:r>
              <w:t>arrangements are established between the</w:t>
            </w:r>
            <w:r>
              <w:rPr>
                <w:spacing w:val="1"/>
              </w:rPr>
              <w:t xml:space="preserve"> </w:t>
            </w:r>
            <w:r>
              <w:t>participating</w:t>
            </w:r>
            <w:r>
              <w:rPr>
                <w:spacing w:val="-2"/>
              </w:rPr>
              <w:t xml:space="preserve"> </w:t>
            </w:r>
            <w:r>
              <w:t>organisations.</w:t>
            </w:r>
          </w:p>
          <w:p w:rsidR="00642F1A" w:rsidRDefault="00642F1A" w:rsidP="00874B7F">
            <w:pPr>
              <w:pStyle w:val="TableParagraph"/>
              <w:spacing w:before="120"/>
              <w:ind w:right="880"/>
            </w:pPr>
            <w:r>
              <w:t>It indicates appropriate channels for</w:t>
            </w:r>
            <w:r>
              <w:rPr>
                <w:spacing w:val="1"/>
              </w:rPr>
              <w:t xml:space="preserve"> </w:t>
            </w:r>
            <w:r>
              <w:t>communication between the participating</w:t>
            </w:r>
            <w:r>
              <w:rPr>
                <w:spacing w:val="-47"/>
              </w:rPr>
              <w:t xml:space="preserve"> </w:t>
            </w:r>
            <w:r>
              <w:t>organisations.</w:t>
            </w:r>
          </w:p>
        </w:tc>
      </w:tr>
    </w:tbl>
    <w:p w:rsidR="00B006A7" w:rsidRPr="002D347C" w:rsidRDefault="00B006A7" w:rsidP="002D347C">
      <w:pPr>
        <w:spacing w:after="0" w:line="240" w:lineRule="auto"/>
        <w:rPr>
          <w:rFonts w:cstheme="minorHAnsi"/>
        </w:rPr>
      </w:pPr>
    </w:p>
    <w:p w:rsidR="00B006A7" w:rsidRDefault="00B006A7" w:rsidP="002D347C">
      <w:pPr>
        <w:spacing w:after="0" w:line="240" w:lineRule="auto"/>
        <w:rPr>
          <w:rFonts w:cstheme="minorHAnsi"/>
        </w:rPr>
      </w:pPr>
    </w:p>
    <w:p w:rsidR="00642F1A" w:rsidRDefault="00642F1A" w:rsidP="002D347C">
      <w:pPr>
        <w:spacing w:after="0" w:line="240" w:lineRule="auto"/>
        <w:rPr>
          <w:rFonts w:cstheme="minorHAnsi"/>
        </w:rPr>
      </w:pPr>
    </w:p>
    <w:p w:rsidR="00642F1A" w:rsidRPr="002D347C" w:rsidRDefault="00642F1A" w:rsidP="002D347C">
      <w:pPr>
        <w:spacing w:after="0" w:line="240" w:lineRule="auto"/>
        <w:rPr>
          <w:rFonts w:cstheme="minorHAnsi"/>
        </w:rPr>
      </w:pPr>
    </w:p>
    <w:p w:rsidR="000D3739" w:rsidRDefault="000D3739" w:rsidP="000D3739">
      <w:pPr>
        <w:pStyle w:val="Heading4"/>
        <w:ind w:left="0"/>
      </w:pPr>
      <w:r>
        <w:rPr>
          <w:color w:val="1C1C1C"/>
        </w:rPr>
        <w:t>Levelling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 xml:space="preserve">up – worth 30 points </w:t>
      </w:r>
    </w:p>
    <w:p w:rsidR="000D3739" w:rsidRDefault="000D3739" w:rsidP="000D3739">
      <w:pPr>
        <w:pStyle w:val="BodyText"/>
        <w:spacing w:before="118"/>
        <w:ind w:right="322"/>
      </w:pPr>
      <w:r>
        <w:t>Turing Scheme projects should support social mobility and widen participation across the UK. They</w:t>
      </w:r>
      <w:r>
        <w:rPr>
          <w:spacing w:val="-47"/>
        </w:rPr>
        <w:t xml:space="preserve"> </w:t>
      </w:r>
      <w:r>
        <w:t>should help and promote equal access and opportunities to all pupils, students, and learners</w:t>
      </w:r>
      <w:r>
        <w:rPr>
          <w:spacing w:val="1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 background.</w:t>
      </w:r>
    </w:p>
    <w:tbl>
      <w:tblPr>
        <w:tblpPr w:leftFromText="180" w:rightFromText="180" w:vertAnchor="text" w:horzAnchor="margin" w:tblpY="135"/>
        <w:tblW w:w="1108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7770"/>
      </w:tblGrid>
      <w:tr w:rsidR="00642F1A" w:rsidTr="00642F1A">
        <w:trPr>
          <w:trHeight w:val="397"/>
        </w:trPr>
        <w:tc>
          <w:tcPr>
            <w:tcW w:w="3310" w:type="dxa"/>
            <w:shd w:val="clear" w:color="auto" w:fill="31BDB4"/>
          </w:tcPr>
          <w:p w:rsidR="00642F1A" w:rsidRDefault="00642F1A" w:rsidP="00642F1A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color w:val="1C1C1C"/>
              </w:rPr>
              <w:t>Widening</w:t>
            </w:r>
            <w:r>
              <w:rPr>
                <w:b/>
                <w:color w:val="1C1C1C"/>
                <w:spacing w:val="-10"/>
              </w:rPr>
              <w:t xml:space="preserve"> </w:t>
            </w:r>
            <w:r>
              <w:rPr>
                <w:b/>
                <w:color w:val="1C1C1C"/>
              </w:rPr>
              <w:t>participation</w:t>
            </w:r>
          </w:p>
        </w:tc>
        <w:tc>
          <w:tcPr>
            <w:tcW w:w="7770" w:type="dxa"/>
            <w:shd w:val="clear" w:color="auto" w:fill="31BDB4"/>
          </w:tcPr>
          <w:p w:rsidR="00642F1A" w:rsidRDefault="00642F1A" w:rsidP="00642F1A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color w:val="1C1C1C"/>
              </w:rPr>
              <w:t>Interpretation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of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award</w:t>
            </w:r>
            <w:r>
              <w:rPr>
                <w:b/>
                <w:color w:val="1C1C1C"/>
                <w:spacing w:val="-3"/>
              </w:rPr>
              <w:t xml:space="preserve"> </w:t>
            </w:r>
            <w:r>
              <w:rPr>
                <w:b/>
                <w:color w:val="1C1C1C"/>
              </w:rPr>
              <w:t>criteria</w:t>
            </w:r>
          </w:p>
        </w:tc>
      </w:tr>
      <w:tr w:rsidR="00642F1A" w:rsidTr="00642F1A">
        <w:trPr>
          <w:trHeight w:val="1205"/>
        </w:trPr>
        <w:tc>
          <w:tcPr>
            <w:tcW w:w="3310" w:type="dxa"/>
          </w:tcPr>
          <w:p w:rsidR="00642F1A" w:rsidRDefault="00642F1A" w:rsidP="00642F1A">
            <w:pPr>
              <w:pStyle w:val="TableParagraph"/>
              <w:spacing w:before="179"/>
              <w:ind w:left="0" w:right="201"/>
            </w:pPr>
            <w:r>
              <w:t xml:space="preserve">The extent to which the </w:t>
            </w:r>
            <w:proofErr w:type="gramStart"/>
            <w:r>
              <w:t xml:space="preserve">project </w:t>
            </w:r>
            <w:r>
              <w:rPr>
                <w:spacing w:val="-47"/>
              </w:rPr>
              <w:t xml:space="preserve"> </w:t>
            </w:r>
            <w:r>
              <w:t>is</w:t>
            </w:r>
            <w:proofErr w:type="gramEnd"/>
            <w:r>
              <w:t xml:space="preserve"> reaching out to target groups</w:t>
            </w:r>
            <w:r>
              <w:rPr>
                <w:spacing w:val="-47"/>
              </w:rPr>
              <w:t xml:space="preserve"> </w:t>
            </w:r>
            <w:r>
              <w:t>with fewer opportunities and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needs.</w:t>
            </w:r>
          </w:p>
        </w:tc>
        <w:tc>
          <w:tcPr>
            <w:tcW w:w="7770" w:type="dxa"/>
          </w:tcPr>
          <w:p w:rsidR="00642F1A" w:rsidRPr="000D3739" w:rsidRDefault="00642F1A" w:rsidP="00642F1A">
            <w:pPr>
              <w:pStyle w:val="TableParagraph"/>
              <w:spacing w:before="119"/>
              <w:ind w:right="401"/>
              <w:rPr>
                <w:spacing w:val="-47"/>
              </w:rPr>
            </w:pPr>
            <w:r>
              <w:t>The application includes target groups with less Access opportunities or additional educational</w:t>
            </w:r>
            <w:r>
              <w:rPr>
                <w:spacing w:val="1"/>
              </w:rPr>
              <w:t xml:space="preserve"> </w:t>
            </w:r>
            <w:r>
              <w:t>needs.</w:t>
            </w:r>
          </w:p>
          <w:p w:rsidR="00642F1A" w:rsidRDefault="00642F1A" w:rsidP="00642F1A">
            <w:pPr>
              <w:pStyle w:val="TableParagraph"/>
              <w:spacing w:before="121"/>
              <w:ind w:right="567"/>
            </w:pPr>
            <w:r>
              <w:t>The application provides clear and concise</w:t>
            </w:r>
            <w:r>
              <w:rPr>
                <w:spacing w:val="1"/>
              </w:rPr>
              <w:t xml:space="preserve"> </w:t>
            </w:r>
            <w:r>
              <w:t xml:space="preserve">information on the target groups it intends </w:t>
            </w:r>
            <w:proofErr w:type="gramStart"/>
            <w:r>
              <w:t xml:space="preserve">to </w:t>
            </w:r>
            <w:r>
              <w:rPr>
                <w:spacing w:val="-47"/>
              </w:rPr>
              <w:t xml:space="preserve"> </w:t>
            </w:r>
            <w:r>
              <w:t>work</w:t>
            </w:r>
            <w:proofErr w:type="gramEnd"/>
            <w:r>
              <w:t xml:space="preserve"> with, identifying any challenges to</w:t>
            </w:r>
            <w:r>
              <w:rPr>
                <w:spacing w:val="1"/>
              </w:rPr>
              <w:t xml:space="preserve"> </w:t>
            </w:r>
            <w:r>
              <w:t>participation and appropriate measures to</w:t>
            </w:r>
            <w:r>
              <w:rPr>
                <w:spacing w:val="1"/>
              </w:rPr>
              <w:t xml:space="preserve"> </w:t>
            </w:r>
            <w:r>
              <w:t>overcome them</w:t>
            </w:r>
          </w:p>
        </w:tc>
      </w:tr>
      <w:tr w:rsidR="00642F1A" w:rsidTr="00642F1A">
        <w:trPr>
          <w:trHeight w:val="1325"/>
        </w:trPr>
        <w:tc>
          <w:tcPr>
            <w:tcW w:w="3310" w:type="dxa"/>
          </w:tcPr>
          <w:p w:rsidR="00642F1A" w:rsidRDefault="00642F1A" w:rsidP="00642F1A">
            <w:pPr>
              <w:pStyle w:val="TableParagraph"/>
              <w:spacing w:before="180"/>
              <w:ind w:left="0" w:right="337"/>
            </w:pPr>
            <w:r>
              <w:t>The appropriateness of</w:t>
            </w:r>
            <w:r>
              <w:rPr>
                <w:spacing w:val="1"/>
              </w:rPr>
              <w:t xml:space="preserve"> </w:t>
            </w:r>
            <w:r>
              <w:t>measures for selecting and/or</w:t>
            </w:r>
            <w:r>
              <w:rPr>
                <w:spacing w:val="-47"/>
              </w:rPr>
              <w:t xml:space="preserve">   </w:t>
            </w:r>
            <w:r>
              <w:t xml:space="preserve"> involving participants in the</w:t>
            </w:r>
            <w:r>
              <w:rPr>
                <w:spacing w:val="1"/>
              </w:rPr>
              <w:t xml:space="preserve"> </w:t>
            </w:r>
            <w:r>
              <w:t>mobility</w:t>
            </w:r>
            <w:r>
              <w:rPr>
                <w:spacing w:val="-1"/>
              </w:rPr>
              <w:t xml:space="preserve"> </w:t>
            </w:r>
            <w:r>
              <w:t>activities.</w:t>
            </w:r>
          </w:p>
        </w:tc>
        <w:tc>
          <w:tcPr>
            <w:tcW w:w="7770" w:type="dxa"/>
          </w:tcPr>
          <w:p w:rsidR="00642F1A" w:rsidRDefault="00642F1A" w:rsidP="00642F1A">
            <w:pPr>
              <w:pStyle w:val="TableParagraph"/>
              <w:spacing w:before="119"/>
              <w:ind w:right="271"/>
            </w:pPr>
            <w:r>
              <w:t>The application demonstrates a clear and</w:t>
            </w:r>
            <w:r>
              <w:rPr>
                <w:spacing w:val="1"/>
              </w:rPr>
              <w:t xml:space="preserve"> </w:t>
            </w:r>
            <w:r>
              <w:t xml:space="preserve">transparent selection process of participants </w:t>
            </w:r>
            <w:proofErr w:type="gramStart"/>
            <w:r>
              <w:t xml:space="preserve">and </w:t>
            </w:r>
            <w:r>
              <w:rPr>
                <w:spacing w:val="-47"/>
              </w:rPr>
              <w:t xml:space="preserve"> </w:t>
            </w:r>
            <w:r>
              <w:t>includes</w:t>
            </w:r>
            <w:proofErr w:type="gramEnd"/>
            <w:r>
              <w:t xml:space="preserve"> provisions for learners with fewer</w:t>
            </w:r>
            <w:r>
              <w:rPr>
                <w:spacing w:val="1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needs.</w:t>
            </w:r>
          </w:p>
          <w:p w:rsidR="00642F1A" w:rsidRDefault="00642F1A" w:rsidP="00642F1A">
            <w:pPr>
              <w:pStyle w:val="TableParagraph"/>
              <w:spacing w:before="121"/>
              <w:ind w:right="189"/>
            </w:pPr>
            <w:r>
              <w:t xml:space="preserve">The criteria are fair and transparent and allow </w:t>
            </w:r>
            <w:proofErr w:type="gramStart"/>
            <w:r>
              <w:t xml:space="preserve">for </w:t>
            </w:r>
            <w:r>
              <w:rPr>
                <w:spacing w:val="-47"/>
              </w:rPr>
              <w:t xml:space="preserve"> </w:t>
            </w:r>
            <w:r>
              <w:t>selecting</w:t>
            </w:r>
            <w:proofErr w:type="gramEnd"/>
            <w:r>
              <w:t xml:space="preserve"> individuals whom the project aims to</w:t>
            </w:r>
            <w:r>
              <w:rPr>
                <w:spacing w:val="1"/>
              </w:rPr>
              <w:t xml:space="preserve"> </w:t>
            </w:r>
            <w:r>
              <w:t>address and with a high potential of achieving the</w:t>
            </w:r>
            <w:r>
              <w:rPr>
                <w:spacing w:val="-47"/>
              </w:rPr>
              <w:t xml:space="preserve"> </w:t>
            </w:r>
            <w:r>
              <w:t>intended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outcomes.</w:t>
            </w:r>
          </w:p>
        </w:tc>
      </w:tr>
      <w:tr w:rsidR="00642F1A" w:rsidTr="00642F1A">
        <w:trPr>
          <w:trHeight w:val="1813"/>
        </w:trPr>
        <w:tc>
          <w:tcPr>
            <w:tcW w:w="3310" w:type="dxa"/>
          </w:tcPr>
          <w:p w:rsidR="00642F1A" w:rsidRDefault="00642F1A" w:rsidP="00642F1A">
            <w:pPr>
              <w:pStyle w:val="TableParagraph"/>
              <w:spacing w:before="179"/>
              <w:ind w:left="0" w:right="611"/>
            </w:pPr>
            <w:r>
              <w:t>The appropriateness of</w:t>
            </w:r>
            <w:r>
              <w:rPr>
                <w:spacing w:val="1"/>
              </w:rPr>
              <w:t xml:space="preserve"> </w:t>
            </w:r>
            <w:r>
              <w:t>measures for supporting</w:t>
            </w:r>
            <w:r>
              <w:rPr>
                <w:spacing w:val="1"/>
              </w:rPr>
              <w:t xml:space="preserve"> </w:t>
            </w:r>
            <w:r>
              <w:t>learners with fewer</w:t>
            </w:r>
            <w:r>
              <w:rPr>
                <w:spacing w:val="1"/>
              </w:rPr>
              <w:t xml:space="preserve"> </w:t>
            </w:r>
            <w:r>
              <w:t>opportunities or additional</w:t>
            </w:r>
            <w:r>
              <w:rPr>
                <w:spacing w:val="-47"/>
              </w:rPr>
              <w:t xml:space="preserve">  </w:t>
            </w:r>
            <w:r>
              <w:t xml:space="preserve"> educational needs. </w:t>
            </w:r>
          </w:p>
        </w:tc>
        <w:tc>
          <w:tcPr>
            <w:tcW w:w="7770" w:type="dxa"/>
          </w:tcPr>
          <w:p w:rsidR="00642F1A" w:rsidRDefault="00642F1A" w:rsidP="00642F1A">
            <w:pPr>
              <w:pStyle w:val="TableParagraph"/>
              <w:spacing w:before="119"/>
              <w:ind w:right="202"/>
            </w:pPr>
            <w:r>
              <w:t>The application demonstrates a clear approach to supporting participants with additional</w:t>
            </w:r>
            <w:r>
              <w:rPr>
                <w:spacing w:val="1"/>
              </w:rPr>
              <w:t xml:space="preserve"> </w:t>
            </w:r>
            <w:r>
              <w:t>educational needs i.e., ensuring suitable host</w:t>
            </w:r>
            <w:r>
              <w:rPr>
                <w:spacing w:val="1"/>
              </w:rPr>
              <w:t xml:space="preserve"> </w:t>
            </w:r>
            <w:r>
              <w:t>venues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accommodation.</w:t>
            </w:r>
          </w:p>
          <w:p w:rsidR="00642F1A" w:rsidRDefault="00642F1A" w:rsidP="00642F1A">
            <w:pPr>
              <w:pStyle w:val="TableParagraph"/>
              <w:spacing w:before="121"/>
              <w:ind w:right="422"/>
            </w:pPr>
            <w:r>
              <w:t xml:space="preserve">The application considers the needs of </w:t>
            </w:r>
            <w:proofErr w:type="gramStart"/>
            <w:r>
              <w:t xml:space="preserve">learners </w:t>
            </w:r>
            <w:r>
              <w:rPr>
                <w:spacing w:val="-47"/>
              </w:rPr>
              <w:t xml:space="preserve"> </w:t>
            </w:r>
            <w:r>
              <w:t>with</w:t>
            </w:r>
            <w:proofErr w:type="gramEnd"/>
            <w:r>
              <w:t xml:space="preserve"> fewer opportunities i.e., passport costs,</w:t>
            </w:r>
            <w:r>
              <w:rPr>
                <w:spacing w:val="1"/>
              </w:rPr>
              <w:t xml:space="preserve"> </w:t>
            </w:r>
            <w:r>
              <w:t>cultural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language</w:t>
            </w:r>
            <w:r>
              <w:rPr>
                <w:spacing w:val="1"/>
              </w:rPr>
              <w:t xml:space="preserve"> </w:t>
            </w:r>
            <w:r>
              <w:t>preparation.</w:t>
            </w:r>
          </w:p>
        </w:tc>
      </w:tr>
    </w:tbl>
    <w:p w:rsidR="00642F1A" w:rsidRDefault="00642F1A" w:rsidP="000D3739">
      <w:pPr>
        <w:pStyle w:val="BodyText"/>
        <w:spacing w:before="118"/>
        <w:ind w:right="322"/>
      </w:pPr>
    </w:p>
    <w:p w:rsidR="00642F1A" w:rsidRDefault="00642F1A" w:rsidP="00642F1A">
      <w:pPr>
        <w:pStyle w:val="Heading4"/>
        <w:spacing w:before="56"/>
        <w:ind w:left="0"/>
      </w:pPr>
      <w:r>
        <w:rPr>
          <w:color w:val="1C1C1C"/>
        </w:rPr>
        <w:t>Developing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key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 xml:space="preserve">skills – worth 30 points </w:t>
      </w:r>
    </w:p>
    <w:p w:rsidR="00642F1A" w:rsidRDefault="00642F1A" w:rsidP="00642F1A">
      <w:pPr>
        <w:pStyle w:val="BodyText"/>
        <w:spacing w:before="118"/>
        <w:ind w:right="424"/>
      </w:pPr>
      <w:r>
        <w:t>These projects should offer unique, career-building opportunities. They give participants the hard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skills sought by</w:t>
      </w:r>
      <w:r>
        <w:rPr>
          <w:spacing w:val="-3"/>
        </w:rPr>
        <w:t xml:space="preserve"> </w:t>
      </w:r>
      <w:r>
        <w:t>employers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between education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work.</w:t>
      </w:r>
    </w:p>
    <w:p w:rsidR="00642F1A" w:rsidRDefault="00642F1A" w:rsidP="00642F1A">
      <w:pPr>
        <w:spacing w:before="121"/>
        <w:rPr>
          <w:i/>
        </w:rPr>
      </w:pP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scored together</w:t>
      </w:r>
      <w:r>
        <w:rPr>
          <w:i/>
          <w:spacing w:val="-3"/>
        </w:rPr>
        <w:t xml:space="preserve"> </w:t>
      </w:r>
      <w:r>
        <w:rPr>
          <w:i/>
        </w:rPr>
        <w:t>with:</w:t>
      </w:r>
    </w:p>
    <w:p w:rsidR="00642F1A" w:rsidRDefault="00642F1A" w:rsidP="00642F1A">
      <w:pPr>
        <w:pStyle w:val="Heading4"/>
        <w:spacing w:before="161"/>
        <w:ind w:left="0"/>
      </w:pPr>
      <w:r>
        <w:rPr>
          <w:color w:val="1C1C1C"/>
        </w:rPr>
        <w:t>Value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UK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taxpayers</w:t>
      </w:r>
    </w:p>
    <w:p w:rsidR="000D3739" w:rsidRDefault="00642F1A" w:rsidP="00642F1A">
      <w:pPr>
        <w:pStyle w:val="BodyText"/>
        <w:spacing w:before="120"/>
      </w:pPr>
      <w:r>
        <w:t>These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optimise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costs, benefits,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risks.</w:t>
      </w:r>
      <w:bookmarkStart w:id="1" w:name="_bookmark46"/>
      <w:bookmarkEnd w:id="1"/>
    </w:p>
    <w:p w:rsidR="00642F1A" w:rsidRDefault="00642F1A" w:rsidP="00642F1A">
      <w:pPr>
        <w:pStyle w:val="BodyText"/>
        <w:spacing w:before="120"/>
      </w:pPr>
    </w:p>
    <w:p w:rsidR="00642F1A" w:rsidRDefault="00642F1A" w:rsidP="00642F1A">
      <w:pPr>
        <w:pStyle w:val="BodyText"/>
        <w:spacing w:before="120"/>
        <w:sectPr w:rsidR="00642F1A">
          <w:pgSz w:w="11910" w:h="16840"/>
          <w:pgMar w:top="1000" w:right="1320" w:bottom="280" w:left="520" w:header="623" w:footer="0" w:gutter="0"/>
          <w:cols w:space="720"/>
        </w:sectPr>
      </w:pPr>
    </w:p>
    <w:tbl>
      <w:tblPr>
        <w:tblpPr w:leftFromText="180" w:rightFromText="180" w:vertAnchor="text" w:horzAnchor="margin" w:tblpY="-306"/>
        <w:tblW w:w="1105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8080"/>
      </w:tblGrid>
      <w:tr w:rsidR="00642F1A" w:rsidTr="00642F1A">
        <w:trPr>
          <w:trHeight w:val="815"/>
        </w:trPr>
        <w:tc>
          <w:tcPr>
            <w:tcW w:w="2977" w:type="dxa"/>
            <w:shd w:val="clear" w:color="auto" w:fill="31BDB4"/>
          </w:tcPr>
          <w:p w:rsidR="00642F1A" w:rsidRDefault="00642F1A" w:rsidP="00642F1A">
            <w:pPr>
              <w:pStyle w:val="TableParagraph"/>
              <w:spacing w:before="157"/>
              <w:ind w:right="536"/>
              <w:rPr>
                <w:b/>
              </w:rPr>
            </w:pPr>
            <w:r>
              <w:rPr>
                <w:b/>
                <w:color w:val="1C1C1C"/>
              </w:rPr>
              <w:lastRenderedPageBreak/>
              <w:t>Driving</w:t>
            </w:r>
            <w:r>
              <w:rPr>
                <w:b/>
                <w:color w:val="1C1C1C"/>
                <w:spacing w:val="-5"/>
              </w:rPr>
              <w:t xml:space="preserve"> </w:t>
            </w:r>
            <w:r>
              <w:rPr>
                <w:b/>
                <w:color w:val="1C1C1C"/>
              </w:rPr>
              <w:t>positive</w:t>
            </w:r>
            <w:r>
              <w:rPr>
                <w:b/>
                <w:color w:val="1C1C1C"/>
                <w:spacing w:val="-6"/>
              </w:rPr>
              <w:t xml:space="preserve"> </w:t>
            </w:r>
            <w:r>
              <w:rPr>
                <w:b/>
                <w:color w:val="1C1C1C"/>
              </w:rPr>
              <w:t>impact</w:t>
            </w:r>
            <w:r>
              <w:rPr>
                <w:b/>
                <w:color w:val="1C1C1C"/>
                <w:spacing w:val="-5"/>
              </w:rPr>
              <w:t xml:space="preserve"> </w:t>
            </w:r>
            <w:r>
              <w:rPr>
                <w:b/>
                <w:color w:val="1C1C1C"/>
              </w:rPr>
              <w:t>and value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for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money</w:t>
            </w:r>
          </w:p>
        </w:tc>
        <w:tc>
          <w:tcPr>
            <w:tcW w:w="8080" w:type="dxa"/>
            <w:shd w:val="clear" w:color="auto" w:fill="31BDB4"/>
          </w:tcPr>
          <w:p w:rsidR="00642F1A" w:rsidRDefault="00642F1A" w:rsidP="00642F1A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color w:val="1C1C1C"/>
              </w:rPr>
              <w:t>Interpretation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of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award</w:t>
            </w:r>
            <w:r>
              <w:rPr>
                <w:b/>
                <w:color w:val="1C1C1C"/>
                <w:spacing w:val="-3"/>
              </w:rPr>
              <w:t xml:space="preserve"> </w:t>
            </w:r>
            <w:r>
              <w:rPr>
                <w:b/>
                <w:color w:val="1C1C1C"/>
              </w:rPr>
              <w:t>criteria</w:t>
            </w:r>
          </w:p>
        </w:tc>
      </w:tr>
      <w:tr w:rsidR="00642F1A" w:rsidTr="00642F1A">
        <w:trPr>
          <w:trHeight w:val="1059"/>
        </w:trPr>
        <w:tc>
          <w:tcPr>
            <w:tcW w:w="2977" w:type="dxa"/>
          </w:tcPr>
          <w:p w:rsidR="00642F1A" w:rsidRDefault="00642F1A" w:rsidP="00642F1A">
            <w:pPr>
              <w:pStyle w:val="TableParagraph"/>
              <w:spacing w:before="179"/>
              <w:ind w:left="0" w:right="111"/>
            </w:pPr>
            <w:r>
              <w:t>The relevance of the project and</w:t>
            </w:r>
            <w:r>
              <w:rPr>
                <w:spacing w:val="-47"/>
              </w:rPr>
              <w:t xml:space="preserve"> </w:t>
            </w:r>
            <w:r>
              <w:t>organisation to the policy</w:t>
            </w:r>
            <w:r>
              <w:rPr>
                <w:spacing w:val="1"/>
              </w:rPr>
              <w:t xml:space="preserve"> </w:t>
            </w:r>
            <w:r>
              <w:t>priorities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Turing</w:t>
            </w:r>
            <w:r>
              <w:rPr>
                <w:spacing w:val="-1"/>
              </w:rPr>
              <w:t xml:space="preserve"> </w:t>
            </w:r>
            <w:r>
              <w:t>Scheme.</w:t>
            </w:r>
          </w:p>
        </w:tc>
        <w:tc>
          <w:tcPr>
            <w:tcW w:w="8080" w:type="dxa"/>
          </w:tcPr>
          <w:p w:rsidR="00642F1A" w:rsidRDefault="00642F1A" w:rsidP="00642F1A">
            <w:pPr>
              <w:pStyle w:val="TableParagraph"/>
              <w:spacing w:before="119"/>
              <w:ind w:left="0" w:right="118"/>
            </w:pPr>
            <w:r>
              <w:t>The application is clearly relevant to the Turing</w:t>
            </w:r>
            <w:r>
              <w:rPr>
                <w:spacing w:val="1"/>
              </w:rPr>
              <w:t xml:space="preserve"> </w:t>
            </w:r>
            <w:r>
              <w:t>Scheme policy priorities and clearly falls within the</w:t>
            </w:r>
            <w:r>
              <w:rPr>
                <w:spacing w:val="-47"/>
              </w:rPr>
              <w:t xml:space="preserve"> </w:t>
            </w:r>
            <w:r>
              <w:t>scope of the educational sector as well as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target groups.</w:t>
            </w:r>
          </w:p>
        </w:tc>
      </w:tr>
      <w:tr w:rsidR="00642F1A" w:rsidTr="00642F1A">
        <w:trPr>
          <w:trHeight w:val="699"/>
        </w:trPr>
        <w:tc>
          <w:tcPr>
            <w:tcW w:w="2977" w:type="dxa"/>
            <w:shd w:val="clear" w:color="auto" w:fill="F1F1F1"/>
          </w:tcPr>
          <w:p w:rsidR="00642F1A" w:rsidRDefault="00642F1A" w:rsidP="00642F1A">
            <w:pPr>
              <w:pStyle w:val="TableParagraph"/>
              <w:ind w:left="0"/>
            </w:pPr>
          </w:p>
          <w:p w:rsidR="00642F1A" w:rsidRDefault="00642F1A" w:rsidP="00642F1A">
            <w:pPr>
              <w:pStyle w:val="TableParagraph"/>
              <w:ind w:left="0"/>
            </w:pPr>
          </w:p>
          <w:p w:rsidR="00642F1A" w:rsidRDefault="00642F1A" w:rsidP="00642F1A">
            <w:pPr>
              <w:pStyle w:val="TableParagraph"/>
              <w:ind w:left="0"/>
            </w:pPr>
          </w:p>
          <w:p w:rsidR="00642F1A" w:rsidRDefault="00642F1A" w:rsidP="00642F1A">
            <w:pPr>
              <w:pStyle w:val="TableParagraph"/>
              <w:ind w:left="0"/>
            </w:pPr>
          </w:p>
          <w:p w:rsidR="00642F1A" w:rsidRDefault="00642F1A" w:rsidP="00642F1A">
            <w:pPr>
              <w:pStyle w:val="TableParagraph"/>
              <w:spacing w:before="177"/>
              <w:ind w:right="499"/>
            </w:pPr>
            <w:r>
              <w:t>The extent the project</w:t>
            </w:r>
            <w:r>
              <w:rPr>
                <w:spacing w:val="1"/>
              </w:rPr>
              <w:t xml:space="preserve"> </w:t>
            </w:r>
            <w:r>
              <w:t xml:space="preserve">objectives are verifiable </w:t>
            </w:r>
            <w:proofErr w:type="gramStart"/>
            <w:r>
              <w:t xml:space="preserve">and </w:t>
            </w:r>
            <w:r>
              <w:rPr>
                <w:spacing w:val="-47"/>
              </w:rPr>
              <w:t xml:space="preserve"> </w:t>
            </w:r>
            <w:r>
              <w:t>measurable</w:t>
            </w:r>
            <w:proofErr w:type="gramEnd"/>
            <w:r>
              <w:t>.</w:t>
            </w:r>
          </w:p>
        </w:tc>
        <w:tc>
          <w:tcPr>
            <w:tcW w:w="8080" w:type="dxa"/>
            <w:shd w:val="clear" w:color="auto" w:fill="F1F1F1"/>
          </w:tcPr>
          <w:p w:rsidR="00642F1A" w:rsidRDefault="00642F1A" w:rsidP="00642F1A">
            <w:pPr>
              <w:pStyle w:val="TableParagraph"/>
              <w:spacing w:before="119"/>
              <w:ind w:left="0" w:right="360"/>
            </w:pPr>
            <w:r>
              <w:t>The application should clearly state how the</w:t>
            </w:r>
            <w:r>
              <w:rPr>
                <w:spacing w:val="1"/>
              </w:rPr>
              <w:t xml:space="preserve"> </w:t>
            </w:r>
            <w:r>
              <w:t>project objectives will be verified and measured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 what form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will take.</w:t>
            </w:r>
          </w:p>
          <w:p w:rsidR="00642F1A" w:rsidRDefault="00642F1A" w:rsidP="00642F1A">
            <w:pPr>
              <w:pStyle w:val="TableParagraph"/>
              <w:spacing w:before="121"/>
              <w:ind w:left="0" w:right="341"/>
            </w:pPr>
            <w:r>
              <w:t>The application should clearly demonstrate how</w:t>
            </w:r>
            <w:r>
              <w:rPr>
                <w:spacing w:val="-47"/>
              </w:rPr>
              <w:t xml:space="preserve"> </w:t>
            </w:r>
            <w:r>
              <w:t>objectives will be achieved across the entire</w:t>
            </w:r>
            <w:r>
              <w:rPr>
                <w:spacing w:val="1"/>
              </w:rPr>
              <w:t xml:space="preserve"> </w:t>
            </w:r>
            <w:r>
              <w:t>project lifecycle, including and after the funding</w:t>
            </w:r>
            <w:r>
              <w:rPr>
                <w:spacing w:val="-47"/>
              </w:rPr>
              <w:t xml:space="preserve"> </w:t>
            </w:r>
            <w:r>
              <w:t>ends.</w:t>
            </w:r>
          </w:p>
          <w:p w:rsidR="00642F1A" w:rsidRDefault="00642F1A" w:rsidP="00642F1A">
            <w:pPr>
              <w:pStyle w:val="TableParagraph"/>
              <w:ind w:right="153"/>
            </w:pPr>
          </w:p>
          <w:p w:rsidR="00642F1A" w:rsidRDefault="00642F1A" w:rsidP="00642F1A">
            <w:pPr>
              <w:pStyle w:val="TableParagraph"/>
              <w:ind w:left="0" w:right="153"/>
            </w:pPr>
            <w:r>
              <w:t>The proposed activities are appropriate for</w:t>
            </w:r>
            <w:r>
              <w:rPr>
                <w:spacing w:val="1"/>
              </w:rPr>
              <w:t xml:space="preserve"> </w:t>
            </w:r>
            <w:r>
              <w:t>achieving the project objectives and will have a</w:t>
            </w:r>
            <w:r>
              <w:rPr>
                <w:spacing w:val="-47"/>
              </w:rPr>
              <w:t xml:space="preserve"> </w:t>
            </w:r>
            <w:r>
              <w:t>positive impact because of participating in the</w:t>
            </w:r>
            <w:r>
              <w:rPr>
                <w:spacing w:val="1"/>
              </w:rPr>
              <w:t xml:space="preserve"> </w:t>
            </w:r>
            <w:r>
              <w:t>Turing</w:t>
            </w:r>
            <w:r>
              <w:rPr>
                <w:spacing w:val="-3"/>
              </w:rPr>
              <w:t xml:space="preserve"> </w:t>
            </w:r>
            <w:r>
              <w:t>Scheme.</w:t>
            </w:r>
            <w:r>
              <w:rPr>
                <w:spacing w:val="49"/>
              </w:rPr>
              <w:t xml:space="preserve"> </w:t>
            </w:r>
            <w:r>
              <w:t>The application</w:t>
            </w:r>
            <w:r>
              <w:rPr>
                <w:spacing w:val="-4"/>
              </w:rPr>
              <w:t xml:space="preserve"> </w:t>
            </w:r>
            <w:r>
              <w:t>outlines</w:t>
            </w:r>
            <w:r>
              <w:rPr>
                <w:spacing w:val="-2"/>
              </w:rPr>
              <w:t xml:space="preserve"> </w:t>
            </w:r>
            <w:r>
              <w:t>what type of participants are expected to be involved 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mobility project.</w:t>
            </w:r>
          </w:p>
          <w:p w:rsidR="00642F1A" w:rsidRDefault="00642F1A" w:rsidP="00642F1A">
            <w:pPr>
              <w:pStyle w:val="TableParagraph"/>
              <w:spacing w:before="120"/>
              <w:ind w:left="0" w:right="431"/>
            </w:pPr>
            <w:r>
              <w:t>The application identifies and addresses clearly</w:t>
            </w:r>
            <w:r>
              <w:rPr>
                <w:spacing w:val="-47"/>
              </w:rPr>
              <w:t xml:space="preserve"> </w:t>
            </w:r>
            <w:r>
              <w:t>specified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 all</w:t>
            </w:r>
            <w:r>
              <w:rPr>
                <w:spacing w:val="-1"/>
              </w:rPr>
              <w:t xml:space="preserve"> </w:t>
            </w:r>
            <w:r>
              <w:t>participants.</w:t>
            </w:r>
          </w:p>
          <w:p w:rsidR="00642F1A" w:rsidRDefault="00642F1A" w:rsidP="00642F1A">
            <w:pPr>
              <w:pStyle w:val="TableParagraph"/>
              <w:spacing w:before="120"/>
              <w:ind w:left="0" w:right="142"/>
            </w:pPr>
            <w:r>
              <w:t xml:space="preserve">The participants’ needs are placed at the centre </w:t>
            </w:r>
            <w:proofErr w:type="gramStart"/>
            <w:r>
              <w:t xml:space="preserve">of </w:t>
            </w:r>
            <w:r>
              <w:rPr>
                <w:spacing w:val="-47"/>
              </w:rPr>
              <w:t xml:space="preserve"> </w:t>
            </w:r>
            <w:r>
              <w:t>the</w:t>
            </w:r>
            <w:proofErr w:type="gramEnd"/>
            <w:r>
              <w:t xml:space="preserve"> application and consideration is given on the</w:t>
            </w:r>
            <w:r>
              <w:rPr>
                <w:spacing w:val="1"/>
              </w:rPr>
              <w:t xml:space="preserve"> </w:t>
            </w:r>
            <w:r>
              <w:t>likely impact on participation i.e., educational</w:t>
            </w:r>
            <w:r>
              <w:rPr>
                <w:spacing w:val="1"/>
              </w:rPr>
              <w:t xml:space="preserve"> </w:t>
            </w:r>
            <w:r>
              <w:t>attainment, social mobility, soft power, exposure</w:t>
            </w:r>
            <w:r>
              <w:rPr>
                <w:spacing w:val="1"/>
              </w:rPr>
              <w:t xml:space="preserve"> </w:t>
            </w:r>
            <w:r>
              <w:t>to new</w:t>
            </w:r>
            <w:r>
              <w:rPr>
                <w:spacing w:val="1"/>
              </w:rPr>
              <w:t xml:space="preserve"> </w:t>
            </w:r>
            <w:r>
              <w:t>ideas,</w:t>
            </w:r>
            <w:r>
              <w:rPr>
                <w:spacing w:val="-1"/>
              </w:rPr>
              <w:t xml:space="preserve"> </w:t>
            </w:r>
            <w:r>
              <w:t>research,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innovation.</w:t>
            </w:r>
          </w:p>
          <w:p w:rsidR="00642F1A" w:rsidRDefault="00642F1A" w:rsidP="00642F1A">
            <w:pPr>
              <w:pStyle w:val="TableParagraph"/>
              <w:spacing w:before="119"/>
              <w:ind w:left="0" w:right="149"/>
              <w:jc w:val="both"/>
            </w:pPr>
            <w:r>
              <w:t>The proposed activities are appropriate to address</w:t>
            </w:r>
            <w:r>
              <w:rPr>
                <w:spacing w:val="-47"/>
              </w:rPr>
              <w:t xml:space="preserve"> </w:t>
            </w:r>
            <w:r>
              <w:t xml:space="preserve">the identified needs of the participants involved </w:t>
            </w:r>
            <w:proofErr w:type="gramStart"/>
            <w:r>
              <w:t xml:space="preserve">in </w:t>
            </w:r>
            <w:r>
              <w:rPr>
                <w:spacing w:val="-47"/>
              </w:rPr>
              <w:t xml:space="preserve"> </w:t>
            </w:r>
            <w:r>
              <w:t>the</w:t>
            </w:r>
            <w:proofErr w:type="gramEnd"/>
            <w:r>
              <w:rPr>
                <w:spacing w:val="-1"/>
              </w:rPr>
              <w:t xml:space="preserve"> </w:t>
            </w:r>
            <w:r>
              <w:t>project.</w:t>
            </w:r>
          </w:p>
          <w:p w:rsidR="00642F1A" w:rsidRDefault="00642F1A" w:rsidP="00642F1A">
            <w:pPr>
              <w:pStyle w:val="TableParagraph"/>
              <w:spacing w:before="121"/>
              <w:ind w:left="0" w:right="115"/>
            </w:pPr>
            <w:r>
              <w:t>The application provides learners with appropriate</w:t>
            </w:r>
            <w:r>
              <w:rPr>
                <w:spacing w:val="-47"/>
              </w:rPr>
              <w:t xml:space="preserve"> </w:t>
            </w:r>
            <w:r>
              <w:t>opportunities in view of acquiring knowledge and</w:t>
            </w:r>
            <w:r>
              <w:rPr>
                <w:spacing w:val="1"/>
              </w:rPr>
              <w:t xml:space="preserve"> </w:t>
            </w:r>
            <w:r>
              <w:t>skills for their personal development and</w:t>
            </w:r>
            <w:r>
              <w:rPr>
                <w:spacing w:val="1"/>
              </w:rPr>
              <w:t xml:space="preserve"> </w:t>
            </w:r>
            <w:r>
              <w:t>employability.</w:t>
            </w:r>
          </w:p>
          <w:p w:rsidR="00642F1A" w:rsidRDefault="00642F1A" w:rsidP="00642F1A">
            <w:pPr>
              <w:pStyle w:val="TableParagraph"/>
              <w:spacing w:before="119"/>
              <w:ind w:left="0" w:right="278"/>
            </w:pPr>
            <w:r>
              <w:t>The expected outputs of the project are clearly</w:t>
            </w:r>
            <w:r>
              <w:rPr>
                <w:spacing w:val="1"/>
              </w:rPr>
              <w:t xml:space="preserve"> </w:t>
            </w:r>
            <w:r>
              <w:t>explained and in line with the identified needs of</w:t>
            </w:r>
            <w:r>
              <w:rPr>
                <w:spacing w:val="-47"/>
              </w:rPr>
              <w:t xml:space="preserve"> </w:t>
            </w:r>
            <w:r>
              <w:t>the learners.</w:t>
            </w:r>
          </w:p>
          <w:p w:rsidR="00642F1A" w:rsidRDefault="00642F1A" w:rsidP="00642F1A">
            <w:pPr>
              <w:pStyle w:val="TableParagraph"/>
              <w:spacing w:before="121"/>
              <w:ind w:left="0" w:right="265"/>
            </w:pPr>
            <w:r>
              <w:t>The expected learning outcomes of the</w:t>
            </w:r>
            <w:r>
              <w:rPr>
                <w:spacing w:val="1"/>
              </w:rPr>
              <w:t xml:space="preserve"> </w:t>
            </w:r>
            <w:r>
              <w:t>participants are clearly explained and in line with</w:t>
            </w:r>
            <w:r>
              <w:rPr>
                <w:spacing w:val="-47"/>
              </w:rPr>
              <w:t xml:space="preserve"> </w:t>
            </w:r>
            <w:r>
              <w:t>the identified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learners.</w:t>
            </w:r>
          </w:p>
          <w:p w:rsidR="00642F1A" w:rsidRDefault="00642F1A" w:rsidP="00642F1A">
            <w:pPr>
              <w:pStyle w:val="TableParagraph"/>
              <w:spacing w:before="97" w:line="270" w:lineRule="atLeast"/>
              <w:ind w:left="0" w:right="431"/>
            </w:pPr>
            <w:r>
              <w:t>The application shows that the learning outcomes</w:t>
            </w:r>
            <w:r>
              <w:rPr>
                <w:spacing w:val="1"/>
              </w:rPr>
              <w:t xml:space="preserve"> </w:t>
            </w:r>
            <w:r>
              <w:t xml:space="preserve">of the participants will be appropriately </w:t>
            </w:r>
            <w:proofErr w:type="gramStart"/>
            <w:r>
              <w:t xml:space="preserve">recognised </w:t>
            </w:r>
            <w:r>
              <w:rPr>
                <w:spacing w:val="-47"/>
              </w:rPr>
              <w:t xml:space="preserve"> </w:t>
            </w:r>
            <w:r>
              <w:t>or</w:t>
            </w:r>
            <w:proofErr w:type="gramEnd"/>
            <w:r>
              <w:rPr>
                <w:spacing w:val="-2"/>
              </w:rPr>
              <w:t xml:space="preserve"> </w:t>
            </w:r>
            <w:r>
              <w:t>validated.</w:t>
            </w:r>
          </w:p>
        </w:tc>
      </w:tr>
      <w:tr w:rsidR="00642F1A" w:rsidTr="00642F1A">
        <w:trPr>
          <w:trHeight w:val="699"/>
        </w:trPr>
        <w:tc>
          <w:tcPr>
            <w:tcW w:w="2977" w:type="dxa"/>
            <w:shd w:val="clear" w:color="auto" w:fill="F1F1F1"/>
          </w:tcPr>
          <w:p w:rsidR="00642F1A" w:rsidRDefault="00642F1A" w:rsidP="00642F1A">
            <w:pPr>
              <w:pStyle w:val="TableParagraph"/>
              <w:ind w:left="0" w:right="269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suitability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proofErr w:type="gramStart"/>
            <w:r>
              <w:t xml:space="preserve">to </w:t>
            </w:r>
            <w:r>
              <w:rPr>
                <w:spacing w:val="-46"/>
              </w:rPr>
              <w:t xml:space="preserve"> </w:t>
            </w:r>
            <w:r>
              <w:t>the</w:t>
            </w:r>
            <w:proofErr w:type="gramEnd"/>
            <w:r>
              <w:t xml:space="preserve"> needs of the individual</w:t>
            </w:r>
            <w:r>
              <w:rPr>
                <w:spacing w:val="1"/>
              </w:rPr>
              <w:t xml:space="preserve"> </w:t>
            </w:r>
            <w:r>
              <w:t>participants.</w:t>
            </w:r>
          </w:p>
        </w:tc>
        <w:tc>
          <w:tcPr>
            <w:tcW w:w="8080" w:type="dxa"/>
            <w:shd w:val="clear" w:color="auto" w:fill="F1F1F1"/>
          </w:tcPr>
          <w:p w:rsidR="00642F1A" w:rsidRDefault="00642F1A" w:rsidP="00642F1A">
            <w:pPr>
              <w:pStyle w:val="TableParagraph"/>
              <w:spacing w:before="119"/>
              <w:ind w:left="0" w:right="210"/>
            </w:pPr>
            <w:r>
              <w:t xml:space="preserve">The application outlines what type of </w:t>
            </w:r>
            <w:proofErr w:type="gramStart"/>
            <w:r>
              <w:t xml:space="preserve">participants </w:t>
            </w:r>
            <w:r>
              <w:rPr>
                <w:spacing w:val="-47"/>
              </w:rPr>
              <w:t xml:space="preserve"> </w:t>
            </w:r>
            <w:r>
              <w:t>are</w:t>
            </w:r>
            <w:proofErr w:type="gramEnd"/>
            <w:r>
              <w:t xml:space="preserve"> expected to be involved in the mobility</w:t>
            </w:r>
            <w:r>
              <w:rPr>
                <w:spacing w:val="1"/>
              </w:rPr>
              <w:t xml:space="preserve"> </w:t>
            </w:r>
            <w:r>
              <w:t>project.</w:t>
            </w:r>
          </w:p>
          <w:p w:rsidR="00642F1A" w:rsidRDefault="00642F1A" w:rsidP="00642F1A">
            <w:pPr>
              <w:pStyle w:val="TableParagraph"/>
              <w:spacing w:before="118"/>
              <w:ind w:left="0" w:right="431"/>
            </w:pPr>
            <w:r>
              <w:t xml:space="preserve">The application identifies and addresses </w:t>
            </w:r>
            <w:proofErr w:type="gramStart"/>
            <w:r>
              <w:t xml:space="preserve">clearly </w:t>
            </w:r>
            <w:r>
              <w:rPr>
                <w:spacing w:val="-47"/>
              </w:rPr>
              <w:t xml:space="preserve"> </w:t>
            </w:r>
            <w:r>
              <w:t>specified</w:t>
            </w:r>
            <w:proofErr w:type="gramEnd"/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 all</w:t>
            </w:r>
            <w:r>
              <w:rPr>
                <w:spacing w:val="-1"/>
              </w:rPr>
              <w:t xml:space="preserve"> </w:t>
            </w:r>
            <w:r>
              <w:t>participants.</w:t>
            </w:r>
          </w:p>
          <w:p w:rsidR="00642F1A" w:rsidRDefault="00642F1A" w:rsidP="00642F1A">
            <w:pPr>
              <w:pStyle w:val="TableParagraph"/>
              <w:spacing w:before="121"/>
              <w:ind w:left="0" w:right="142"/>
            </w:pPr>
            <w:r>
              <w:t xml:space="preserve">The participants’ needs are placed at the centre </w:t>
            </w:r>
            <w:proofErr w:type="gramStart"/>
            <w:r>
              <w:t xml:space="preserve">of </w:t>
            </w:r>
            <w:r>
              <w:rPr>
                <w:spacing w:val="-47"/>
              </w:rPr>
              <w:t xml:space="preserve"> </w:t>
            </w:r>
            <w:r>
              <w:t>the</w:t>
            </w:r>
            <w:proofErr w:type="gramEnd"/>
            <w:r>
              <w:t xml:space="preserve"> application and consideration is given on the</w:t>
            </w:r>
            <w:r>
              <w:rPr>
                <w:spacing w:val="1"/>
              </w:rPr>
              <w:t xml:space="preserve"> </w:t>
            </w:r>
            <w:r>
              <w:t>likely impact on participation i.e. educational</w:t>
            </w:r>
            <w:r>
              <w:rPr>
                <w:spacing w:val="1"/>
              </w:rPr>
              <w:t xml:space="preserve"> </w:t>
            </w:r>
            <w:r>
              <w:t>attainment, social mobility, soft power, exposure</w:t>
            </w:r>
            <w:r>
              <w:rPr>
                <w:spacing w:val="1"/>
              </w:rPr>
              <w:t xml:space="preserve"> </w:t>
            </w:r>
            <w:r>
              <w:t>to new</w:t>
            </w:r>
            <w:r>
              <w:rPr>
                <w:spacing w:val="1"/>
              </w:rPr>
              <w:t xml:space="preserve"> </w:t>
            </w:r>
            <w:r>
              <w:t>ideas,</w:t>
            </w:r>
            <w:r>
              <w:rPr>
                <w:spacing w:val="-1"/>
              </w:rPr>
              <w:t xml:space="preserve"> </w:t>
            </w:r>
            <w:r>
              <w:t>research,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innovation.</w:t>
            </w:r>
          </w:p>
          <w:p w:rsidR="00642F1A" w:rsidRDefault="00642F1A" w:rsidP="00642F1A">
            <w:pPr>
              <w:pStyle w:val="TableParagraph"/>
              <w:spacing w:before="121"/>
              <w:ind w:left="0" w:right="149"/>
              <w:jc w:val="both"/>
            </w:pPr>
            <w:r>
              <w:t xml:space="preserve">The proposed activities are appropriate to </w:t>
            </w:r>
            <w:proofErr w:type="gramStart"/>
            <w:r>
              <w:t xml:space="preserve">address </w:t>
            </w:r>
            <w:r>
              <w:rPr>
                <w:spacing w:val="-47"/>
              </w:rPr>
              <w:t xml:space="preserve"> </w:t>
            </w:r>
            <w:r>
              <w:t>the</w:t>
            </w:r>
            <w:proofErr w:type="gramEnd"/>
            <w:r>
              <w:t xml:space="preserve"> identified needs of the participants involved 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project.</w:t>
            </w:r>
          </w:p>
          <w:p w:rsidR="00642F1A" w:rsidRDefault="00642F1A" w:rsidP="00642F1A">
            <w:pPr>
              <w:pStyle w:val="TableParagraph"/>
              <w:spacing w:before="119"/>
              <w:ind w:left="0" w:right="115"/>
            </w:pPr>
            <w:r>
              <w:t xml:space="preserve">The application provides learners with </w:t>
            </w:r>
            <w:proofErr w:type="gramStart"/>
            <w:r>
              <w:t xml:space="preserve">appropriate </w:t>
            </w:r>
            <w:r>
              <w:rPr>
                <w:spacing w:val="-47"/>
              </w:rPr>
              <w:t xml:space="preserve"> </w:t>
            </w:r>
            <w:r>
              <w:t>opportunities</w:t>
            </w:r>
            <w:proofErr w:type="gramEnd"/>
            <w:r>
              <w:t xml:space="preserve"> in view of acquiring knowledge and</w:t>
            </w:r>
            <w:r>
              <w:rPr>
                <w:spacing w:val="1"/>
              </w:rPr>
              <w:t xml:space="preserve"> </w:t>
            </w:r>
            <w:r>
              <w:t>skills for their personal development and</w:t>
            </w:r>
            <w:r>
              <w:rPr>
                <w:spacing w:val="1"/>
              </w:rPr>
              <w:t xml:space="preserve"> </w:t>
            </w:r>
            <w:r>
              <w:t>employability.</w:t>
            </w:r>
          </w:p>
          <w:p w:rsidR="00642F1A" w:rsidRDefault="00642F1A" w:rsidP="00642F1A">
            <w:pPr>
              <w:pStyle w:val="TableParagraph"/>
              <w:spacing w:before="121"/>
              <w:ind w:left="0" w:right="278"/>
            </w:pPr>
            <w:r>
              <w:t>The expected outputs of the project are clearly</w:t>
            </w:r>
            <w:r>
              <w:rPr>
                <w:spacing w:val="1"/>
              </w:rPr>
              <w:t xml:space="preserve"> </w:t>
            </w:r>
            <w:r>
              <w:t>explained and in line with the identified needs of</w:t>
            </w:r>
            <w:r>
              <w:rPr>
                <w:spacing w:val="-47"/>
              </w:rPr>
              <w:t xml:space="preserve"> </w:t>
            </w:r>
            <w:r>
              <w:t>the learners.</w:t>
            </w:r>
          </w:p>
          <w:p w:rsidR="00642F1A" w:rsidRDefault="00642F1A" w:rsidP="00642F1A">
            <w:pPr>
              <w:pStyle w:val="TableParagraph"/>
              <w:spacing w:before="121"/>
              <w:ind w:left="0" w:right="278"/>
            </w:pPr>
          </w:p>
          <w:p w:rsidR="00642F1A" w:rsidRDefault="00642F1A" w:rsidP="00642F1A">
            <w:pPr>
              <w:pStyle w:val="TableParagraph"/>
              <w:ind w:left="0" w:right="265"/>
            </w:pPr>
            <w:r>
              <w:t>The expected learning outcomes of the</w:t>
            </w:r>
            <w:r>
              <w:rPr>
                <w:spacing w:val="1"/>
              </w:rPr>
              <w:t xml:space="preserve"> </w:t>
            </w:r>
            <w:r>
              <w:t>participants are clearly explained and in line with</w:t>
            </w:r>
            <w:r>
              <w:rPr>
                <w:spacing w:val="-47"/>
              </w:rPr>
              <w:t xml:space="preserve"> </w:t>
            </w:r>
            <w:r>
              <w:t>the identified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learners.</w:t>
            </w:r>
          </w:p>
          <w:p w:rsidR="00642F1A" w:rsidRDefault="00642F1A" w:rsidP="00642F1A">
            <w:pPr>
              <w:pStyle w:val="TableParagraph"/>
              <w:spacing w:before="121"/>
              <w:ind w:left="0" w:right="278"/>
            </w:pPr>
            <w:r>
              <w:t>The application shows that the learning outcomes</w:t>
            </w:r>
            <w:r>
              <w:rPr>
                <w:spacing w:val="1"/>
              </w:rPr>
              <w:t xml:space="preserve"> </w:t>
            </w:r>
            <w:r>
              <w:t xml:space="preserve">of the participants will be appropriately recognised or validated. </w:t>
            </w:r>
          </w:p>
        </w:tc>
      </w:tr>
      <w:tr w:rsidR="00642F1A" w:rsidTr="00642F1A">
        <w:trPr>
          <w:trHeight w:val="699"/>
        </w:trPr>
        <w:tc>
          <w:tcPr>
            <w:tcW w:w="2977" w:type="dxa"/>
            <w:shd w:val="clear" w:color="auto" w:fill="F1F1F1"/>
          </w:tcPr>
          <w:p w:rsidR="00642F1A" w:rsidRDefault="00642F1A" w:rsidP="00642F1A">
            <w:pPr>
              <w:pStyle w:val="TableParagraph"/>
              <w:ind w:left="0" w:right="320"/>
            </w:pPr>
            <w:r>
              <w:t>The quality of measures for</w:t>
            </w:r>
            <w:r>
              <w:rPr>
                <w:spacing w:val="1"/>
              </w:rPr>
              <w:t xml:space="preserve"> </w:t>
            </w:r>
            <w:r>
              <w:t>evaluating and the potential</w:t>
            </w:r>
            <w:r>
              <w:rPr>
                <w:spacing w:val="1"/>
              </w:rPr>
              <w:t xml:space="preserve"> </w:t>
            </w:r>
            <w:r>
              <w:t>impact of the project on</w:t>
            </w:r>
            <w:r>
              <w:rPr>
                <w:spacing w:val="1"/>
              </w:rPr>
              <w:t xml:space="preserve"> </w:t>
            </w:r>
            <w:r>
              <w:t>participants and participating</w:t>
            </w:r>
            <w:r>
              <w:rPr>
                <w:spacing w:val="1"/>
              </w:rPr>
              <w:t xml:space="preserve"> </w:t>
            </w:r>
            <w:r>
              <w:t xml:space="preserve">organisations during and </w:t>
            </w:r>
            <w:proofErr w:type="gramStart"/>
            <w:r>
              <w:t xml:space="preserve">after </w:t>
            </w:r>
            <w:r>
              <w:rPr>
                <w:spacing w:val="-47"/>
              </w:rPr>
              <w:t xml:space="preserve"> </w:t>
            </w:r>
            <w:r>
              <w:t>the</w:t>
            </w:r>
            <w:proofErr w:type="gramEnd"/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lifetime.</w:t>
            </w:r>
          </w:p>
        </w:tc>
        <w:tc>
          <w:tcPr>
            <w:tcW w:w="8080" w:type="dxa"/>
            <w:shd w:val="clear" w:color="auto" w:fill="F1F1F1"/>
          </w:tcPr>
          <w:p w:rsidR="00642F1A" w:rsidRDefault="00642F1A" w:rsidP="00642F1A">
            <w:pPr>
              <w:pStyle w:val="TableParagraph"/>
              <w:spacing w:before="119"/>
              <w:ind w:left="0" w:right="367"/>
            </w:pPr>
            <w:r>
              <w:t>The proposal includes clear activities for</w:t>
            </w:r>
            <w:r>
              <w:rPr>
                <w:spacing w:val="1"/>
              </w:rPr>
              <w:t xml:space="preserve"> </w:t>
            </w:r>
            <w:r>
              <w:t>evaluating the outcomes of the project, in</w:t>
            </w:r>
            <w:r>
              <w:rPr>
                <w:spacing w:val="1"/>
              </w:rPr>
              <w:t xml:space="preserve"> </w:t>
            </w:r>
            <w:r>
              <w:t>particular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mobility</w:t>
            </w:r>
            <w:r>
              <w:rPr>
                <w:spacing w:val="-1"/>
              </w:rPr>
              <w:t xml:space="preserve"> </w:t>
            </w:r>
            <w:r>
              <w:t>placement.</w:t>
            </w:r>
          </w:p>
          <w:p w:rsidR="00642F1A" w:rsidRDefault="00642F1A" w:rsidP="00642F1A">
            <w:pPr>
              <w:pStyle w:val="TableParagraph"/>
              <w:spacing w:before="118"/>
              <w:ind w:left="0" w:right="276"/>
            </w:pPr>
            <w:r>
              <w:t xml:space="preserve">The project is likely to have a substantial </w:t>
            </w:r>
            <w:proofErr w:type="gramStart"/>
            <w:r>
              <w:t xml:space="preserve">positive </w:t>
            </w:r>
            <w:r>
              <w:rPr>
                <w:spacing w:val="-47"/>
              </w:rPr>
              <w:t xml:space="preserve"> </w:t>
            </w:r>
            <w:r>
              <w:t>impact</w:t>
            </w:r>
            <w:proofErr w:type="gramEnd"/>
            <w:r>
              <w:t xml:space="preserve"> on the participating organisations and</w:t>
            </w:r>
            <w:r>
              <w:rPr>
                <w:spacing w:val="1"/>
              </w:rPr>
              <w:t xml:space="preserve"> </w:t>
            </w:r>
            <w:r>
              <w:t>participants.</w:t>
            </w:r>
          </w:p>
          <w:p w:rsidR="00642F1A" w:rsidRDefault="00642F1A" w:rsidP="00642F1A">
            <w:pPr>
              <w:pStyle w:val="TableParagraph"/>
              <w:spacing w:before="121"/>
              <w:ind w:left="0" w:right="275"/>
            </w:pPr>
            <w:r>
              <w:t xml:space="preserve">The proposal describes the measures that will </w:t>
            </w:r>
            <w:proofErr w:type="gramStart"/>
            <w:r>
              <w:t xml:space="preserve">be </w:t>
            </w:r>
            <w:r>
              <w:rPr>
                <w:spacing w:val="-47"/>
              </w:rPr>
              <w:t xml:space="preserve"> </w:t>
            </w:r>
            <w:r>
              <w:t>taken</w:t>
            </w:r>
            <w:proofErr w:type="gramEnd"/>
            <w:r>
              <w:t xml:space="preserve"> to ensure lasting effects of the </w:t>
            </w:r>
            <w:r>
              <w:lastRenderedPageBreak/>
              <w:t>project,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after 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project.</w:t>
            </w:r>
          </w:p>
          <w:p w:rsidR="00642F1A" w:rsidRDefault="00642F1A" w:rsidP="00642F1A">
            <w:pPr>
              <w:pStyle w:val="TableParagraph"/>
              <w:spacing w:before="121"/>
              <w:ind w:left="0" w:right="607"/>
            </w:pPr>
            <w:r>
              <w:t xml:space="preserve">The project is likely to benefit individuals </w:t>
            </w:r>
            <w:proofErr w:type="gramStart"/>
            <w:r>
              <w:t xml:space="preserve">and </w:t>
            </w:r>
            <w:r>
              <w:rPr>
                <w:spacing w:val="-47"/>
              </w:rPr>
              <w:t xml:space="preserve"> </w:t>
            </w:r>
            <w:r>
              <w:t>organisations</w:t>
            </w:r>
            <w:proofErr w:type="gramEnd"/>
            <w:r>
              <w:t xml:space="preserve"> other than those directly</w:t>
            </w:r>
            <w:r>
              <w:rPr>
                <w:spacing w:val="1"/>
              </w:rPr>
              <w:t xml:space="preserve"> </w:t>
            </w:r>
            <w:r>
              <w:t>participating</w:t>
            </w:r>
            <w:r>
              <w:rPr>
                <w:spacing w:val="-2"/>
              </w:rPr>
              <w:t xml:space="preserve"> </w:t>
            </w:r>
            <w:r>
              <w:t>in the project.</w:t>
            </w:r>
          </w:p>
        </w:tc>
      </w:tr>
      <w:tr w:rsidR="00642F1A" w:rsidTr="00642F1A">
        <w:trPr>
          <w:trHeight w:val="699"/>
        </w:trPr>
        <w:tc>
          <w:tcPr>
            <w:tcW w:w="2977" w:type="dxa"/>
            <w:shd w:val="clear" w:color="auto" w:fill="F1F1F1"/>
          </w:tcPr>
          <w:p w:rsidR="00642F1A" w:rsidRDefault="00642F1A" w:rsidP="00642F1A">
            <w:pPr>
              <w:pStyle w:val="TableParagraph"/>
              <w:spacing w:before="177"/>
              <w:ind w:left="0" w:right="147"/>
            </w:pPr>
            <w:r>
              <w:lastRenderedPageBreak/>
              <w:t xml:space="preserve">The project provides good </w:t>
            </w:r>
            <w:proofErr w:type="gramStart"/>
            <w:r>
              <w:t xml:space="preserve">value </w:t>
            </w:r>
            <w:r>
              <w:rPr>
                <w:spacing w:val="-47"/>
              </w:rPr>
              <w:t xml:space="preserve"> </w:t>
            </w:r>
            <w:r>
              <w:t>for</w:t>
            </w:r>
            <w:proofErr w:type="gramEnd"/>
            <w:r>
              <w:rPr>
                <w:spacing w:val="-2"/>
              </w:rPr>
              <w:t xml:space="preserve"> </w:t>
            </w:r>
            <w:r>
              <w:t>money.</w:t>
            </w:r>
          </w:p>
        </w:tc>
        <w:tc>
          <w:tcPr>
            <w:tcW w:w="8080" w:type="dxa"/>
            <w:shd w:val="clear" w:color="auto" w:fill="F1F1F1"/>
          </w:tcPr>
          <w:p w:rsidR="00642F1A" w:rsidRDefault="00642F1A" w:rsidP="00642F1A">
            <w:pPr>
              <w:pStyle w:val="TableParagraph"/>
              <w:spacing w:before="119"/>
              <w:ind w:right="366"/>
            </w:pPr>
            <w:r>
              <w:t xml:space="preserve">The proposed activities are new or additional </w:t>
            </w:r>
            <w:proofErr w:type="gramStart"/>
            <w:r>
              <w:t xml:space="preserve">to </w:t>
            </w:r>
            <w:r>
              <w:rPr>
                <w:spacing w:val="-47"/>
              </w:rPr>
              <w:t xml:space="preserve"> </w:t>
            </w:r>
            <w:r>
              <w:t>existing</w:t>
            </w:r>
            <w:proofErr w:type="gramEnd"/>
            <w:r>
              <w:t xml:space="preserve"> practices within the sending</w:t>
            </w:r>
            <w:r>
              <w:rPr>
                <w:spacing w:val="1"/>
              </w:rPr>
              <w:t xml:space="preserve"> </w:t>
            </w:r>
            <w:r>
              <w:t>organisation(s).</w:t>
            </w:r>
          </w:p>
          <w:p w:rsidR="00642F1A" w:rsidRDefault="00642F1A" w:rsidP="00642F1A">
            <w:pPr>
              <w:pStyle w:val="TableParagraph"/>
              <w:spacing w:before="119"/>
              <w:ind w:right="533"/>
            </w:pPr>
            <w:r>
              <w:t>The application provides clear evidence of the</w:t>
            </w:r>
            <w:r>
              <w:rPr>
                <w:spacing w:val="-47"/>
              </w:rPr>
              <w:t xml:space="preserve"> </w:t>
            </w:r>
            <w:r>
              <w:t>benefit of the funding to the applicant</w:t>
            </w:r>
            <w:r>
              <w:rPr>
                <w:spacing w:val="1"/>
              </w:rPr>
              <w:t xml:space="preserve"> </w:t>
            </w:r>
            <w:r>
              <w:t>organisation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participant.</w:t>
            </w:r>
          </w:p>
        </w:tc>
      </w:tr>
    </w:tbl>
    <w:p w:rsidR="000D3739" w:rsidRDefault="000D3739" w:rsidP="000D3739">
      <w:pPr>
        <w:pStyle w:val="BodyText"/>
        <w:rPr>
          <w:sz w:val="20"/>
        </w:rPr>
      </w:pPr>
    </w:p>
    <w:p w:rsidR="000D3739" w:rsidRDefault="000D3739" w:rsidP="000D3739">
      <w:pPr>
        <w:pStyle w:val="BodyText"/>
        <w:spacing w:before="9" w:after="1"/>
        <w:rPr>
          <w:sz w:val="21"/>
        </w:rPr>
      </w:pPr>
    </w:p>
    <w:p w:rsidR="000D3739" w:rsidRDefault="000D3739" w:rsidP="000D3739">
      <w:pPr>
        <w:rPr>
          <w:sz w:val="2"/>
          <w:szCs w:val="2"/>
        </w:rPr>
        <w:sectPr w:rsidR="000D3739">
          <w:headerReference w:type="default" r:id="rId7"/>
          <w:pgSz w:w="11910" w:h="16840"/>
          <w:pgMar w:top="600" w:right="1320" w:bottom="280" w:left="520" w:header="0" w:footer="0" w:gutter="0"/>
          <w:cols w:space="720"/>
        </w:sectPr>
      </w:pPr>
      <w:bookmarkStart w:id="2" w:name="_bookmark49"/>
      <w:bookmarkEnd w:id="2"/>
    </w:p>
    <w:p w:rsidR="00B006A7" w:rsidRPr="002D347C" w:rsidRDefault="00B006A7" w:rsidP="00765B25">
      <w:pPr>
        <w:spacing w:after="0" w:line="240" w:lineRule="auto"/>
        <w:rPr>
          <w:rFonts w:cstheme="minorHAnsi"/>
        </w:rPr>
      </w:pPr>
    </w:p>
    <w:sectPr w:rsidR="00B006A7" w:rsidRPr="002D347C" w:rsidSect="002D3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520" w:rsidRDefault="009B0E85">
      <w:pPr>
        <w:spacing w:after="0" w:line="240" w:lineRule="auto"/>
      </w:pPr>
      <w:r>
        <w:separator/>
      </w:r>
    </w:p>
  </w:endnote>
  <w:endnote w:type="continuationSeparator" w:id="0">
    <w:p w:rsidR="003D7520" w:rsidRDefault="009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520" w:rsidRDefault="009B0E85">
      <w:pPr>
        <w:spacing w:after="0" w:line="240" w:lineRule="auto"/>
      </w:pPr>
      <w:r>
        <w:separator/>
      </w:r>
    </w:p>
  </w:footnote>
  <w:footnote w:type="continuationSeparator" w:id="0">
    <w:p w:rsidR="003D7520" w:rsidRDefault="009B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739" w:rsidRDefault="000D373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92CBD"/>
    <w:multiLevelType w:val="hybridMultilevel"/>
    <w:tmpl w:val="B104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0054A"/>
    <w:multiLevelType w:val="multilevel"/>
    <w:tmpl w:val="4E4C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F1AF5"/>
    <w:multiLevelType w:val="hybridMultilevel"/>
    <w:tmpl w:val="CA300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E34DD"/>
    <w:multiLevelType w:val="multilevel"/>
    <w:tmpl w:val="992CBC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F250E"/>
    <w:multiLevelType w:val="hybridMultilevel"/>
    <w:tmpl w:val="814CB69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431809"/>
    <w:multiLevelType w:val="hybridMultilevel"/>
    <w:tmpl w:val="AE60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A7"/>
    <w:rsid w:val="000B3A2E"/>
    <w:rsid w:val="000D3739"/>
    <w:rsid w:val="002D347C"/>
    <w:rsid w:val="003C74E2"/>
    <w:rsid w:val="003D7520"/>
    <w:rsid w:val="00642F1A"/>
    <w:rsid w:val="00726716"/>
    <w:rsid w:val="00765B25"/>
    <w:rsid w:val="009B0E85"/>
    <w:rsid w:val="009B1AFC"/>
    <w:rsid w:val="00B006A7"/>
    <w:rsid w:val="00B6365D"/>
    <w:rsid w:val="00C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C0DFD"/>
  <w15:chartTrackingRefBased/>
  <w15:docId w15:val="{0E3C43ED-8D5C-4251-BEA1-609EAA0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0D3739"/>
    <w:pPr>
      <w:widowControl w:val="0"/>
      <w:autoSpaceDE w:val="0"/>
      <w:autoSpaceDN w:val="0"/>
      <w:spacing w:after="0" w:line="240" w:lineRule="auto"/>
      <w:ind w:left="920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6A7"/>
    <w:pPr>
      <w:ind w:left="720"/>
      <w:contextualSpacing/>
    </w:pPr>
  </w:style>
  <w:style w:type="paragraph" w:customStyle="1" w:styleId="elementor-icon-list-item">
    <w:name w:val="elementor-icon-list-item"/>
    <w:basedOn w:val="Normal"/>
    <w:rsid w:val="00B0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lementor-icon-list-text">
    <w:name w:val="elementor-icon-list-text"/>
    <w:basedOn w:val="DefaultParagraphFont"/>
    <w:rsid w:val="00B006A7"/>
  </w:style>
  <w:style w:type="paragraph" w:customStyle="1" w:styleId="TableParagraph">
    <w:name w:val="Table Paragraph"/>
    <w:basedOn w:val="Normal"/>
    <w:uiPriority w:val="1"/>
    <w:qFormat/>
    <w:rsid w:val="003C74E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0D3739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0D3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3739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765B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msolistparagraph">
    <w:name w:val="x_xmsolistparagraph"/>
    <w:basedOn w:val="Normal"/>
    <w:rsid w:val="009B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Kenyon</dc:creator>
  <cp:keywords/>
  <dc:description/>
  <cp:lastModifiedBy>Kate Kenyon</cp:lastModifiedBy>
  <cp:revision>4</cp:revision>
  <dcterms:created xsi:type="dcterms:W3CDTF">2021-03-08T14:52:00Z</dcterms:created>
  <dcterms:modified xsi:type="dcterms:W3CDTF">2021-03-09T15:35:00Z</dcterms:modified>
</cp:coreProperties>
</file>