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6D14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6B189E16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2A759BB8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CE3A0B5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439928CE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65BF33C9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33294C3" w14:textId="77777777" w:rsidR="00E0461C" w:rsidRDefault="00E0461C" w:rsidP="00E0461C">
      <w:pPr>
        <w:spacing w:after="60" w:line="240" w:lineRule="auto"/>
        <w:rPr>
          <w:b/>
          <w:szCs w:val="20"/>
        </w:rPr>
      </w:pPr>
    </w:p>
    <w:p w14:paraId="7681E882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  <w:r w:rsidRPr="00BE1FFA">
        <w:rPr>
          <w:b/>
          <w:szCs w:val="20"/>
        </w:rPr>
        <w:t>Examination Mark Return Check Sheet</w:t>
      </w:r>
    </w:p>
    <w:p w14:paraId="70C1C42D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</w:p>
    <w:tbl>
      <w:tblPr>
        <w:tblStyle w:val="TableGrid"/>
        <w:tblW w:w="6205" w:type="dxa"/>
        <w:tblLook w:val="04A0" w:firstRow="1" w:lastRow="0" w:firstColumn="1" w:lastColumn="0" w:noHBand="0" w:noVBand="1"/>
      </w:tblPr>
      <w:tblGrid>
        <w:gridCol w:w="4160"/>
        <w:gridCol w:w="1006"/>
        <w:gridCol w:w="1039"/>
      </w:tblGrid>
      <w:tr w:rsidR="00E0461C" w:rsidRPr="00BE1FFA" w14:paraId="4CC14149" w14:textId="77777777" w:rsidTr="00EC0D64">
        <w:tc>
          <w:tcPr>
            <w:tcW w:w="4219" w:type="dxa"/>
          </w:tcPr>
          <w:p w14:paraId="548FE36A" w14:textId="77777777" w:rsidR="00E0461C" w:rsidRPr="00BE1FFA" w:rsidRDefault="00E0461C" w:rsidP="00EC0D64">
            <w:pPr>
              <w:spacing w:after="60"/>
              <w:ind w:right="175"/>
              <w:jc w:val="center"/>
              <w:rPr>
                <w:b/>
              </w:rPr>
            </w:pPr>
            <w:r w:rsidRPr="00BE1FFA">
              <w:rPr>
                <w:b/>
              </w:rPr>
              <w:t>Prompt</w:t>
            </w:r>
          </w:p>
        </w:tc>
        <w:tc>
          <w:tcPr>
            <w:tcW w:w="993" w:type="dxa"/>
          </w:tcPr>
          <w:p w14:paraId="2F143718" w14:textId="77777777" w:rsidR="00E0461C" w:rsidRPr="00BE1FFA" w:rsidRDefault="00E0461C" w:rsidP="00EC0D64">
            <w:pPr>
              <w:spacing w:after="60"/>
              <w:jc w:val="center"/>
              <w:rPr>
                <w:b/>
              </w:rPr>
            </w:pPr>
            <w:r w:rsidRPr="00BE1FFA">
              <w:rPr>
                <w:b/>
              </w:rPr>
              <w:t>Marker</w:t>
            </w:r>
          </w:p>
        </w:tc>
        <w:tc>
          <w:tcPr>
            <w:tcW w:w="993" w:type="dxa"/>
          </w:tcPr>
          <w:p w14:paraId="3592688A" w14:textId="77777777" w:rsidR="00E0461C" w:rsidRPr="00BE1FFA" w:rsidRDefault="00E0461C" w:rsidP="00EC0D64">
            <w:pPr>
              <w:spacing w:after="60"/>
              <w:jc w:val="center"/>
              <w:rPr>
                <w:b/>
              </w:rPr>
            </w:pPr>
            <w:r w:rsidRPr="00BE1FFA">
              <w:rPr>
                <w:b/>
              </w:rPr>
              <w:t>Checker</w:t>
            </w:r>
          </w:p>
        </w:tc>
      </w:tr>
      <w:tr w:rsidR="00E0461C" w:rsidRPr="00BE1FFA" w14:paraId="51CEE3A9" w14:textId="77777777" w:rsidTr="00EC0D64">
        <w:tc>
          <w:tcPr>
            <w:tcW w:w="4219" w:type="dxa"/>
          </w:tcPr>
          <w:p w14:paraId="2CF26E7A" w14:textId="7111E2E5" w:rsidR="00E0461C" w:rsidRPr="00BE1FFA" w:rsidRDefault="00E0461C" w:rsidP="00B1050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 xml:space="preserve">Class: </w:t>
            </w:r>
            <w:proofErr w:type="spellStart"/>
            <w:r w:rsidRPr="00BE1FFA">
              <w:rPr>
                <w:b/>
              </w:rPr>
              <w:t>PH</w:t>
            </w:r>
            <w:r w:rsidR="00BF6F63">
              <w:rPr>
                <w:b/>
              </w:rPr>
              <w:t>xyz</w:t>
            </w:r>
            <w:proofErr w:type="spellEnd"/>
            <w:r w:rsidRPr="00BE1FFA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14:paraId="6B8519CE" w14:textId="04461339" w:rsidR="00E0461C" w:rsidRPr="00BE1FFA" w:rsidRDefault="009F6C85" w:rsidP="00EC0D64">
            <w:pPr>
              <w:spacing w:after="60"/>
              <w:jc w:val="both"/>
            </w:pPr>
            <w:r>
              <w:t>N1</w:t>
            </w:r>
            <w:r w:rsidR="00F32596">
              <w:t>/</w:t>
            </w:r>
            <w:r>
              <w:t>N2/...</w:t>
            </w:r>
          </w:p>
        </w:tc>
        <w:tc>
          <w:tcPr>
            <w:tcW w:w="993" w:type="dxa"/>
          </w:tcPr>
          <w:p w14:paraId="6C3BEBB8" w14:textId="0ACACF50" w:rsidR="00F32596" w:rsidRPr="00BE1FFA" w:rsidRDefault="009F6C85" w:rsidP="00EC0D64">
            <w:pPr>
              <w:spacing w:after="60"/>
              <w:jc w:val="both"/>
            </w:pPr>
            <w:r>
              <w:t>N1</w:t>
            </w:r>
            <w:r w:rsidR="00F32596">
              <w:t>/</w:t>
            </w:r>
            <w:r>
              <w:t>N2/…</w:t>
            </w:r>
          </w:p>
        </w:tc>
      </w:tr>
      <w:tr w:rsidR="00E0461C" w:rsidRPr="00BE1FFA" w14:paraId="1FD587ED" w14:textId="77777777" w:rsidTr="00EC0D64">
        <w:tc>
          <w:tcPr>
            <w:tcW w:w="4219" w:type="dxa"/>
          </w:tcPr>
          <w:p w14:paraId="0900A0F1" w14:textId="3EA6E8A3" w:rsidR="00E0461C" w:rsidRPr="00BE1FFA" w:rsidRDefault="00E0461C" w:rsidP="007E61BC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Marker(s):</w:t>
            </w:r>
            <w:r w:rsidR="001F0A20">
              <w:rPr>
                <w:b/>
              </w:rPr>
              <w:t xml:space="preserve"> </w:t>
            </w:r>
            <w:r w:rsidR="009F6C85">
              <w:rPr>
                <w:b/>
              </w:rPr>
              <w:t>Name 1, Name 2,...</w:t>
            </w:r>
          </w:p>
        </w:tc>
        <w:tc>
          <w:tcPr>
            <w:tcW w:w="993" w:type="dxa"/>
          </w:tcPr>
          <w:p w14:paraId="782AE928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213F98CC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39B4915" w14:textId="77777777" w:rsidTr="00EC0D64">
        <w:tc>
          <w:tcPr>
            <w:tcW w:w="4219" w:type="dxa"/>
          </w:tcPr>
          <w:p w14:paraId="5DCC6351" w14:textId="32BB7913" w:rsidR="00E0461C" w:rsidRPr="00BE1FFA" w:rsidRDefault="00E0461C" w:rsidP="00EC0D6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Checker(s):</w:t>
            </w:r>
            <w:r w:rsidR="00B10504">
              <w:rPr>
                <w:b/>
              </w:rPr>
              <w:t xml:space="preserve"> </w:t>
            </w:r>
            <w:r w:rsidR="009F6C85">
              <w:rPr>
                <w:b/>
              </w:rPr>
              <w:t>Name 1, Name 2,...</w:t>
            </w:r>
          </w:p>
        </w:tc>
        <w:tc>
          <w:tcPr>
            <w:tcW w:w="993" w:type="dxa"/>
          </w:tcPr>
          <w:p w14:paraId="050AFA90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113B1B84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0A7F2FDD" w14:textId="77777777" w:rsidTr="00EC0D64">
        <w:tc>
          <w:tcPr>
            <w:tcW w:w="4219" w:type="dxa"/>
          </w:tcPr>
          <w:p w14:paraId="174F71F7" w14:textId="77777777" w:rsidR="00E0461C" w:rsidRPr="00BE1FFA" w:rsidRDefault="00E0461C" w:rsidP="00EC0D6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Quality Assurance</w:t>
            </w:r>
            <w:r w:rsidRPr="00BE1FFA">
              <w:rPr>
                <w:b/>
              </w:rPr>
              <w:tab/>
            </w:r>
          </w:p>
        </w:tc>
        <w:tc>
          <w:tcPr>
            <w:tcW w:w="993" w:type="dxa"/>
          </w:tcPr>
          <w:p w14:paraId="5DD3C135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1FA7FC1A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55373B64" w14:textId="77777777" w:rsidTr="00EC0D64">
        <w:tc>
          <w:tcPr>
            <w:tcW w:w="4219" w:type="dxa"/>
          </w:tcPr>
          <w:p w14:paraId="4C5BF086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marks for each question have been correctly added and shown on the front of each examination script.</w:t>
            </w:r>
          </w:p>
        </w:tc>
        <w:tc>
          <w:tcPr>
            <w:tcW w:w="993" w:type="dxa"/>
          </w:tcPr>
          <w:p w14:paraId="7E272A34" w14:textId="217FD501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3F8B11D0" w14:textId="401B4FE5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B70DA12" w14:textId="77777777" w:rsidTr="00EC0D64">
        <w:tc>
          <w:tcPr>
            <w:tcW w:w="4219" w:type="dxa"/>
          </w:tcPr>
          <w:p w14:paraId="42EE5B92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marker has indicated that all questions have been marked (a red line in the margin)</w:t>
            </w:r>
            <w:r w:rsidRPr="00BE1FFA">
              <w:tab/>
            </w:r>
            <w:r w:rsidRPr="00BE1FFA">
              <w:tab/>
            </w:r>
            <w:r w:rsidRPr="00BE1FFA">
              <w:tab/>
            </w:r>
          </w:p>
        </w:tc>
        <w:tc>
          <w:tcPr>
            <w:tcW w:w="993" w:type="dxa"/>
          </w:tcPr>
          <w:p w14:paraId="4D3BCDA0" w14:textId="6A59B5F5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0A4C47F3" w14:textId="72D4D76F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02A316F2" w14:textId="77777777" w:rsidTr="00EC0D64">
        <w:tc>
          <w:tcPr>
            <w:tcW w:w="4219" w:type="dxa"/>
          </w:tcPr>
          <w:p w14:paraId="236A9F23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checker has initialled the front of each examination script.</w:t>
            </w:r>
          </w:p>
        </w:tc>
        <w:tc>
          <w:tcPr>
            <w:tcW w:w="993" w:type="dxa"/>
          </w:tcPr>
          <w:p w14:paraId="4C67B6D7" w14:textId="63B28CCB" w:rsidR="00E0461C" w:rsidRPr="00BE1FFA" w:rsidRDefault="00FD4D33" w:rsidP="00EC0D64">
            <w:pPr>
              <w:spacing w:after="6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41DE27A1" w14:textId="53D0409B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ADB85BA" w14:textId="77777777" w:rsidTr="00EC0D64">
        <w:tc>
          <w:tcPr>
            <w:tcW w:w="4219" w:type="dxa"/>
          </w:tcPr>
          <w:p w14:paraId="45B3F205" w14:textId="77777777" w:rsidR="00E0461C" w:rsidRPr="00BE1FFA" w:rsidRDefault="00E0461C" w:rsidP="00EC0D64">
            <w:pPr>
              <w:spacing w:after="60"/>
              <w:ind w:right="175"/>
              <w:jc w:val="both"/>
              <w:rPr>
                <w:b/>
              </w:rPr>
            </w:pPr>
            <w:r w:rsidRPr="00BE1FFA">
              <w:rPr>
                <w:b/>
              </w:rPr>
              <w:t>Statistical Analysis</w:t>
            </w:r>
          </w:p>
        </w:tc>
        <w:tc>
          <w:tcPr>
            <w:tcW w:w="993" w:type="dxa"/>
          </w:tcPr>
          <w:p w14:paraId="235874D3" w14:textId="7777777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13868651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714E016B" w14:textId="77777777" w:rsidTr="00EC0D64">
        <w:tc>
          <w:tcPr>
            <w:tcW w:w="4219" w:type="dxa"/>
          </w:tcPr>
          <w:p w14:paraId="42A6022B" w14:textId="77777777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The number of scripts marked</w:t>
            </w:r>
          </w:p>
        </w:tc>
        <w:tc>
          <w:tcPr>
            <w:tcW w:w="993" w:type="dxa"/>
          </w:tcPr>
          <w:p w14:paraId="75ADFE0A" w14:textId="25815D39" w:rsidR="00F32596" w:rsidRPr="00BE1FFA" w:rsidRDefault="00F32596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2EF7BE58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36B6CCA1" w14:textId="77777777" w:rsidTr="00EC0D64">
        <w:tc>
          <w:tcPr>
            <w:tcW w:w="4219" w:type="dxa"/>
          </w:tcPr>
          <w:p w14:paraId="589962B3" w14:textId="73C79C20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Pass rate</w:t>
            </w:r>
            <w:r w:rsidR="00E17230">
              <w:t xml:space="preserve"> (%)</w:t>
            </w:r>
          </w:p>
        </w:tc>
        <w:tc>
          <w:tcPr>
            <w:tcW w:w="993" w:type="dxa"/>
          </w:tcPr>
          <w:p w14:paraId="0F6C5E8C" w14:textId="6DCD46B7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4B73DB74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4DED84BC" w14:textId="77777777" w:rsidTr="00EC0D64">
        <w:tc>
          <w:tcPr>
            <w:tcW w:w="4219" w:type="dxa"/>
          </w:tcPr>
          <w:p w14:paraId="1DD50E03" w14:textId="2B28E2AA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Average Mark</w:t>
            </w:r>
            <w:r w:rsidR="00E17230">
              <w:t xml:space="preserve"> (%)</w:t>
            </w:r>
          </w:p>
        </w:tc>
        <w:tc>
          <w:tcPr>
            <w:tcW w:w="993" w:type="dxa"/>
          </w:tcPr>
          <w:p w14:paraId="1187548C" w14:textId="588915ED" w:rsidR="00E0461C" w:rsidRPr="00BE1FFA" w:rsidRDefault="00E0461C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0FC32EF7" w14:textId="77777777" w:rsidR="00E0461C" w:rsidRPr="00BE1FFA" w:rsidRDefault="00E0461C" w:rsidP="00EC0D64">
            <w:pPr>
              <w:spacing w:after="60"/>
              <w:jc w:val="both"/>
            </w:pPr>
          </w:p>
        </w:tc>
      </w:tr>
      <w:tr w:rsidR="00E0461C" w:rsidRPr="00BE1FFA" w14:paraId="2082F3D6" w14:textId="77777777" w:rsidTr="00EC0D64">
        <w:tc>
          <w:tcPr>
            <w:tcW w:w="4219" w:type="dxa"/>
          </w:tcPr>
          <w:p w14:paraId="2C09F352" w14:textId="5A8C6EF2" w:rsidR="00E0461C" w:rsidRPr="00BE1FFA" w:rsidRDefault="00E0461C" w:rsidP="00EC0D64">
            <w:pPr>
              <w:spacing w:after="60"/>
              <w:ind w:right="175"/>
              <w:jc w:val="both"/>
            </w:pPr>
            <w:r w:rsidRPr="00BE1FFA">
              <w:t>Standard deviation</w:t>
            </w:r>
            <w:r w:rsidR="00E17230">
              <w:t xml:space="preserve"> (%)</w:t>
            </w:r>
          </w:p>
        </w:tc>
        <w:tc>
          <w:tcPr>
            <w:tcW w:w="993" w:type="dxa"/>
          </w:tcPr>
          <w:p w14:paraId="14C84E29" w14:textId="1E1B0109" w:rsidR="00173748" w:rsidRPr="00BE1FFA" w:rsidRDefault="00173748" w:rsidP="00EC0D64">
            <w:pPr>
              <w:spacing w:after="60"/>
              <w:jc w:val="both"/>
            </w:pPr>
          </w:p>
        </w:tc>
        <w:tc>
          <w:tcPr>
            <w:tcW w:w="993" w:type="dxa"/>
          </w:tcPr>
          <w:p w14:paraId="636B254D" w14:textId="77777777" w:rsidR="00E0461C" w:rsidRPr="00BE1FFA" w:rsidRDefault="00E0461C" w:rsidP="00EC0D64">
            <w:pPr>
              <w:spacing w:after="60"/>
              <w:jc w:val="both"/>
            </w:pPr>
          </w:p>
        </w:tc>
      </w:tr>
    </w:tbl>
    <w:p w14:paraId="5AD10BB1" w14:textId="77777777" w:rsidR="00E0461C" w:rsidRPr="00BE1FFA" w:rsidRDefault="00E0461C" w:rsidP="00E0461C">
      <w:pPr>
        <w:spacing w:after="60" w:line="240" w:lineRule="auto"/>
        <w:rPr>
          <w:b/>
          <w:szCs w:val="20"/>
        </w:rPr>
      </w:pPr>
    </w:p>
    <w:p w14:paraId="20BA72EC" w14:textId="77777777" w:rsidR="00E0461C" w:rsidRDefault="00E0461C" w:rsidP="00E0461C">
      <w:pPr>
        <w:spacing w:after="0" w:line="240" w:lineRule="auto"/>
        <w:rPr>
          <w:b/>
          <w:szCs w:val="20"/>
        </w:rPr>
      </w:pPr>
    </w:p>
    <w:sectPr w:rsidR="00E0461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F1FC" w14:textId="77777777" w:rsidR="00170D00" w:rsidRDefault="00170D00" w:rsidP="00E0461C">
      <w:pPr>
        <w:spacing w:after="0" w:line="240" w:lineRule="auto"/>
      </w:pPr>
      <w:r>
        <w:separator/>
      </w:r>
    </w:p>
  </w:endnote>
  <w:endnote w:type="continuationSeparator" w:id="0">
    <w:p w14:paraId="4FA51008" w14:textId="77777777" w:rsidR="00170D00" w:rsidRDefault="00170D00" w:rsidP="00E0461C">
      <w:pPr>
        <w:spacing w:after="0" w:line="240" w:lineRule="auto"/>
      </w:pPr>
      <w:r>
        <w:continuationSeparator/>
      </w:r>
    </w:p>
  </w:endnote>
  <w:endnote w:type="continuationNotice" w:id="1">
    <w:p w14:paraId="7589B577" w14:textId="77777777" w:rsidR="00BF6F63" w:rsidRDefault="00BF6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4182" w14:textId="77777777" w:rsidR="00E0461C" w:rsidRPr="006E0B69" w:rsidRDefault="00E0461C" w:rsidP="00E0461C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5D8DE9E6" w14:textId="77777777" w:rsidR="00E0461C" w:rsidRDefault="00E0461C" w:rsidP="00E0461C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5536" w14:textId="77777777" w:rsidR="00170D00" w:rsidRDefault="00170D00" w:rsidP="00E0461C">
      <w:pPr>
        <w:spacing w:after="0" w:line="240" w:lineRule="auto"/>
      </w:pPr>
      <w:r>
        <w:separator/>
      </w:r>
    </w:p>
  </w:footnote>
  <w:footnote w:type="continuationSeparator" w:id="0">
    <w:p w14:paraId="1534AA46" w14:textId="77777777" w:rsidR="00170D00" w:rsidRDefault="00170D00" w:rsidP="00E0461C">
      <w:pPr>
        <w:spacing w:after="0" w:line="240" w:lineRule="auto"/>
      </w:pPr>
      <w:r>
        <w:continuationSeparator/>
      </w:r>
    </w:p>
  </w:footnote>
  <w:footnote w:type="continuationNotice" w:id="1">
    <w:p w14:paraId="5DB5429B" w14:textId="77777777" w:rsidR="00BF6F63" w:rsidRDefault="00BF6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23D2" w14:textId="77777777" w:rsidR="00E0461C" w:rsidRDefault="00E0461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79517D4" wp14:editId="2DC0125C">
          <wp:simplePos x="0" y="0"/>
          <wp:positionH relativeFrom="column">
            <wp:posOffset>-809625</wp:posOffset>
          </wp:positionH>
          <wp:positionV relativeFrom="paragraph">
            <wp:posOffset>-297180</wp:posOffset>
          </wp:positionV>
          <wp:extent cx="7569200" cy="173049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1C"/>
    <w:rsid w:val="00091D4E"/>
    <w:rsid w:val="00170981"/>
    <w:rsid w:val="00170D00"/>
    <w:rsid w:val="00173748"/>
    <w:rsid w:val="001F0A20"/>
    <w:rsid w:val="003141B5"/>
    <w:rsid w:val="00342A9C"/>
    <w:rsid w:val="0042654C"/>
    <w:rsid w:val="00491B0A"/>
    <w:rsid w:val="004C29C1"/>
    <w:rsid w:val="00582935"/>
    <w:rsid w:val="006739C1"/>
    <w:rsid w:val="00682178"/>
    <w:rsid w:val="00767E89"/>
    <w:rsid w:val="007E61BC"/>
    <w:rsid w:val="00884835"/>
    <w:rsid w:val="00966423"/>
    <w:rsid w:val="00974C76"/>
    <w:rsid w:val="009F6C85"/>
    <w:rsid w:val="00B10504"/>
    <w:rsid w:val="00B1759B"/>
    <w:rsid w:val="00B4526E"/>
    <w:rsid w:val="00B63562"/>
    <w:rsid w:val="00BE00F9"/>
    <w:rsid w:val="00BF6F63"/>
    <w:rsid w:val="00C217AB"/>
    <w:rsid w:val="00C5524A"/>
    <w:rsid w:val="00CE5E59"/>
    <w:rsid w:val="00DC3071"/>
    <w:rsid w:val="00E0461C"/>
    <w:rsid w:val="00E17230"/>
    <w:rsid w:val="00E800E9"/>
    <w:rsid w:val="00F32596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6AD1"/>
  <w15:docId w15:val="{F13671CC-B036-4708-AD0B-E2FA26AC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C"/>
    <w:rPr>
      <w:rFonts w:ascii="Arial" w:eastAsia="Calibri" w:hAnsi="Arial" w:cs="Arial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1C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1C"/>
    <w:rPr>
      <w:rFonts w:ascii="Arial" w:eastAsia="Calibri" w:hAnsi="Arial" w:cs="Arial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McKinnon</dc:creator>
  <cp:lastModifiedBy>Aidan Arnold</cp:lastModifiedBy>
  <cp:revision>9</cp:revision>
  <dcterms:created xsi:type="dcterms:W3CDTF">2023-04-27T10:29:00Z</dcterms:created>
  <dcterms:modified xsi:type="dcterms:W3CDTF">2024-04-25T06:58:00Z</dcterms:modified>
</cp:coreProperties>
</file>